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969"/>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0"/>
        <w:gridCol w:w="1904"/>
        <w:gridCol w:w="837"/>
        <w:gridCol w:w="1113"/>
        <w:gridCol w:w="1090"/>
      </w:tblGrid>
      <w:tr w:rsidR="001A5B9A" w:rsidRPr="00566286" w14:paraId="406CD8E4" w14:textId="77777777" w:rsidTr="001A5B9A">
        <w:trPr>
          <w:trHeight w:val="544"/>
        </w:trPr>
        <w:tc>
          <w:tcPr>
            <w:tcW w:w="9874" w:type="dxa"/>
            <w:gridSpan w:val="5"/>
            <w:tcBorders>
              <w:top w:val="single" w:sz="4" w:space="0" w:color="000000"/>
              <w:left w:val="single" w:sz="4" w:space="0" w:color="000000"/>
              <w:bottom w:val="single" w:sz="4" w:space="0" w:color="000000"/>
              <w:right w:val="single" w:sz="4" w:space="0" w:color="000000"/>
            </w:tcBorders>
            <w:hideMark/>
          </w:tcPr>
          <w:p w14:paraId="1D86335B" w14:textId="77777777" w:rsidR="001A5B9A" w:rsidRPr="00566286" w:rsidRDefault="001A5B9A" w:rsidP="001A5B9A">
            <w:pPr>
              <w:autoSpaceDE w:val="0"/>
              <w:autoSpaceDN w:val="0"/>
              <w:adjustRightInd w:val="0"/>
              <w:spacing w:line="360" w:lineRule="auto"/>
              <w:ind w:right="-81"/>
              <w:jc w:val="both"/>
              <w:rPr>
                <w:rFonts w:ascii="Tahoma" w:hAnsi="Tahoma" w:cs="Tahoma"/>
                <w:bCs/>
                <w:sz w:val="20"/>
                <w:szCs w:val="20"/>
              </w:rPr>
            </w:pPr>
            <w:bookmarkStart w:id="0" w:name="_Toc79149084"/>
            <w:bookmarkStart w:id="1" w:name="_Toc174092658"/>
            <w:r w:rsidRPr="00566286">
              <w:rPr>
                <w:rFonts w:ascii="Tahoma" w:hAnsi="Tahoma" w:cs="Tahoma"/>
                <w:bCs/>
                <w:sz w:val="20"/>
                <w:szCs w:val="20"/>
              </w:rPr>
              <w:t xml:space="preserve">TÍTULO DEL ESTUDIO: </w:t>
            </w:r>
          </w:p>
        </w:tc>
      </w:tr>
      <w:tr w:rsidR="001A5B9A" w:rsidRPr="00566286" w14:paraId="5CD02AB4" w14:textId="77777777" w:rsidTr="001A5B9A">
        <w:trPr>
          <w:trHeight w:val="547"/>
        </w:trPr>
        <w:tc>
          <w:tcPr>
            <w:tcW w:w="4930" w:type="dxa"/>
            <w:tcBorders>
              <w:top w:val="single" w:sz="4" w:space="0" w:color="000000"/>
              <w:left w:val="single" w:sz="4" w:space="0" w:color="000000"/>
              <w:bottom w:val="single" w:sz="4" w:space="0" w:color="000000"/>
              <w:right w:val="single" w:sz="4" w:space="0" w:color="000000"/>
            </w:tcBorders>
            <w:hideMark/>
          </w:tcPr>
          <w:p w14:paraId="2AC96A76" w14:textId="77777777" w:rsidR="001A5B9A" w:rsidRPr="00566286" w:rsidRDefault="001A5B9A" w:rsidP="001A5B9A">
            <w:pPr>
              <w:autoSpaceDE w:val="0"/>
              <w:autoSpaceDN w:val="0"/>
              <w:adjustRightInd w:val="0"/>
              <w:spacing w:line="360" w:lineRule="auto"/>
              <w:ind w:right="-81"/>
              <w:jc w:val="both"/>
              <w:rPr>
                <w:rFonts w:ascii="Tahoma" w:hAnsi="Tahoma" w:cs="Tahoma"/>
                <w:bCs/>
                <w:sz w:val="28"/>
                <w:szCs w:val="28"/>
              </w:rPr>
            </w:pPr>
            <w:r w:rsidRPr="00566286">
              <w:rPr>
                <w:rFonts w:ascii="Tahoma" w:hAnsi="Tahoma" w:cs="Tahoma"/>
                <w:bCs/>
                <w:sz w:val="20"/>
                <w:szCs w:val="20"/>
              </w:rPr>
              <w:t>CÓDIGO DEL ESTUDIO:</w:t>
            </w:r>
          </w:p>
        </w:tc>
        <w:tc>
          <w:tcPr>
            <w:tcW w:w="4944" w:type="dxa"/>
            <w:gridSpan w:val="4"/>
            <w:tcBorders>
              <w:top w:val="single" w:sz="4" w:space="0" w:color="000000"/>
              <w:left w:val="single" w:sz="4" w:space="0" w:color="000000"/>
              <w:bottom w:val="single" w:sz="4" w:space="0" w:color="000000"/>
              <w:right w:val="single" w:sz="4" w:space="0" w:color="000000"/>
            </w:tcBorders>
            <w:hideMark/>
          </w:tcPr>
          <w:p w14:paraId="0C05FD39" w14:textId="77777777" w:rsidR="001A5B9A" w:rsidRPr="00566286" w:rsidRDefault="001A5B9A" w:rsidP="001A5B9A">
            <w:pPr>
              <w:autoSpaceDE w:val="0"/>
              <w:autoSpaceDN w:val="0"/>
              <w:adjustRightInd w:val="0"/>
              <w:spacing w:line="360" w:lineRule="auto"/>
              <w:ind w:right="-81"/>
              <w:jc w:val="both"/>
              <w:rPr>
                <w:rFonts w:ascii="Tahoma" w:hAnsi="Tahoma" w:cs="Tahoma"/>
                <w:bCs/>
                <w:sz w:val="28"/>
                <w:szCs w:val="28"/>
              </w:rPr>
            </w:pPr>
            <w:r w:rsidRPr="00566286">
              <w:rPr>
                <w:rFonts w:ascii="Tahoma" w:hAnsi="Tahoma" w:cs="Tahoma"/>
                <w:bCs/>
                <w:sz w:val="20"/>
                <w:szCs w:val="20"/>
              </w:rPr>
              <w:t>PATROCINANTE:</w:t>
            </w:r>
          </w:p>
        </w:tc>
      </w:tr>
      <w:tr w:rsidR="001A5B9A" w:rsidRPr="00566286" w14:paraId="482F74A3" w14:textId="77777777" w:rsidTr="001A5B9A">
        <w:trPr>
          <w:trHeight w:val="547"/>
        </w:trPr>
        <w:tc>
          <w:tcPr>
            <w:tcW w:w="9874" w:type="dxa"/>
            <w:gridSpan w:val="5"/>
            <w:tcBorders>
              <w:top w:val="single" w:sz="4" w:space="0" w:color="000000"/>
              <w:left w:val="single" w:sz="4" w:space="0" w:color="000000"/>
              <w:bottom w:val="single" w:sz="4" w:space="0" w:color="000000"/>
              <w:right w:val="single" w:sz="4" w:space="0" w:color="000000"/>
            </w:tcBorders>
            <w:hideMark/>
          </w:tcPr>
          <w:p w14:paraId="390321AB" w14:textId="77777777" w:rsidR="001A5B9A" w:rsidRPr="00566286" w:rsidRDefault="001A5B9A" w:rsidP="001A5B9A">
            <w:pPr>
              <w:autoSpaceDE w:val="0"/>
              <w:autoSpaceDN w:val="0"/>
              <w:adjustRightInd w:val="0"/>
              <w:spacing w:line="360" w:lineRule="auto"/>
              <w:ind w:right="-81"/>
              <w:jc w:val="both"/>
              <w:rPr>
                <w:rFonts w:ascii="Tahoma" w:hAnsi="Tahoma" w:cs="Tahoma"/>
                <w:bCs/>
                <w:sz w:val="28"/>
                <w:szCs w:val="28"/>
              </w:rPr>
            </w:pPr>
            <w:r w:rsidRPr="00566286">
              <w:rPr>
                <w:rFonts w:ascii="Tahoma" w:hAnsi="Tahoma" w:cs="Tahoma"/>
                <w:bCs/>
                <w:sz w:val="20"/>
                <w:szCs w:val="20"/>
              </w:rPr>
              <w:t>INVESTIGADOR PRINCIPAL:</w:t>
            </w:r>
          </w:p>
        </w:tc>
      </w:tr>
      <w:tr w:rsidR="001A5B9A" w:rsidRPr="00566286" w14:paraId="42EFBF69" w14:textId="77777777" w:rsidTr="001A5B9A">
        <w:trPr>
          <w:trHeight w:val="251"/>
        </w:trPr>
        <w:tc>
          <w:tcPr>
            <w:tcW w:w="9874" w:type="dxa"/>
            <w:gridSpan w:val="5"/>
            <w:tcBorders>
              <w:top w:val="single" w:sz="4" w:space="0" w:color="000000"/>
              <w:left w:val="single" w:sz="4" w:space="0" w:color="000000"/>
              <w:bottom w:val="single" w:sz="4" w:space="0" w:color="000000"/>
              <w:right w:val="single" w:sz="4" w:space="0" w:color="000000"/>
            </w:tcBorders>
          </w:tcPr>
          <w:p w14:paraId="5F9A710C" w14:textId="77777777" w:rsidR="001A5B9A" w:rsidRPr="00566286" w:rsidRDefault="001A5B9A" w:rsidP="001A5B9A">
            <w:pPr>
              <w:autoSpaceDE w:val="0"/>
              <w:autoSpaceDN w:val="0"/>
              <w:adjustRightInd w:val="0"/>
              <w:spacing w:line="360" w:lineRule="auto"/>
              <w:ind w:right="-81"/>
              <w:jc w:val="both"/>
              <w:rPr>
                <w:rFonts w:ascii="Tahoma" w:hAnsi="Tahoma" w:cs="Tahoma"/>
                <w:bCs/>
                <w:sz w:val="12"/>
                <w:szCs w:val="12"/>
              </w:rPr>
            </w:pPr>
          </w:p>
        </w:tc>
      </w:tr>
      <w:tr w:rsidR="001A5B9A" w:rsidRPr="00566286" w14:paraId="44375318" w14:textId="77777777" w:rsidTr="001A5B9A">
        <w:trPr>
          <w:trHeight w:val="799"/>
        </w:trPr>
        <w:tc>
          <w:tcPr>
            <w:tcW w:w="9874" w:type="dxa"/>
            <w:gridSpan w:val="5"/>
            <w:tcBorders>
              <w:top w:val="single" w:sz="4" w:space="0" w:color="000000"/>
              <w:left w:val="single" w:sz="4" w:space="0" w:color="000000"/>
              <w:bottom w:val="single" w:sz="4" w:space="0" w:color="000000"/>
              <w:right w:val="single" w:sz="4" w:space="0" w:color="000000"/>
            </w:tcBorders>
            <w:hideMark/>
          </w:tcPr>
          <w:p w14:paraId="028F0820" w14:textId="77777777" w:rsidR="001A5B9A" w:rsidRPr="00566286" w:rsidRDefault="001A5B9A" w:rsidP="001A5B9A">
            <w:pPr>
              <w:autoSpaceDE w:val="0"/>
              <w:autoSpaceDN w:val="0"/>
              <w:adjustRightInd w:val="0"/>
              <w:ind w:right="-81"/>
              <w:jc w:val="both"/>
              <w:rPr>
                <w:rFonts w:ascii="Tahoma" w:hAnsi="Tahoma" w:cs="Tahoma"/>
                <w:bCs/>
              </w:rPr>
            </w:pPr>
            <w:r w:rsidRPr="00566286">
              <w:rPr>
                <w:rFonts w:ascii="Tahoma" w:hAnsi="Tahoma" w:cs="Tahoma"/>
                <w:b/>
                <w:bCs/>
              </w:rPr>
              <w:t>En caso de verificar marcar SÍ; si aplica, pero no se constata marcar NO; En caso de que no aplique, marcar NA.</w:t>
            </w:r>
          </w:p>
        </w:tc>
      </w:tr>
      <w:tr w:rsidR="001A5B9A" w:rsidRPr="00566286" w14:paraId="53E5E64E" w14:textId="77777777" w:rsidTr="001A5B9A">
        <w:trPr>
          <w:trHeight w:val="444"/>
        </w:trPr>
        <w:tc>
          <w:tcPr>
            <w:tcW w:w="6834" w:type="dxa"/>
            <w:gridSpan w:val="2"/>
            <w:tcBorders>
              <w:top w:val="single" w:sz="4" w:space="0" w:color="000000"/>
              <w:left w:val="single" w:sz="4" w:space="0" w:color="000000"/>
              <w:bottom w:val="single" w:sz="4" w:space="0" w:color="000000"/>
              <w:right w:val="nil"/>
            </w:tcBorders>
            <w:hideMark/>
          </w:tcPr>
          <w:p w14:paraId="197BA4A7"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Declaración de que el estudio involucra investigación</w:t>
            </w:r>
          </w:p>
        </w:tc>
        <w:tc>
          <w:tcPr>
            <w:tcW w:w="837" w:type="dxa"/>
            <w:tcBorders>
              <w:top w:val="single" w:sz="4" w:space="0" w:color="000000"/>
              <w:left w:val="nil"/>
              <w:bottom w:val="single" w:sz="4" w:space="0" w:color="000000"/>
              <w:right w:val="nil"/>
            </w:tcBorders>
            <w:hideMark/>
          </w:tcPr>
          <w:p w14:paraId="3768587C"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39176144"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50FB4DD6"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N/A</w:t>
            </w:r>
          </w:p>
        </w:tc>
      </w:tr>
      <w:tr w:rsidR="001A5B9A" w:rsidRPr="00566286" w14:paraId="108401CC" w14:textId="77777777" w:rsidTr="001A5B9A">
        <w:trPr>
          <w:trHeight w:val="444"/>
        </w:trPr>
        <w:tc>
          <w:tcPr>
            <w:tcW w:w="6834" w:type="dxa"/>
            <w:gridSpan w:val="2"/>
            <w:tcBorders>
              <w:top w:val="single" w:sz="4" w:space="0" w:color="000000"/>
              <w:left w:val="single" w:sz="4" w:space="0" w:color="000000"/>
              <w:bottom w:val="single" w:sz="4" w:space="0" w:color="000000"/>
              <w:right w:val="nil"/>
            </w:tcBorders>
            <w:hideMark/>
          </w:tcPr>
          <w:p w14:paraId="35C116D4"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Explicación del propósito de la investigación</w:t>
            </w:r>
          </w:p>
        </w:tc>
        <w:tc>
          <w:tcPr>
            <w:tcW w:w="837" w:type="dxa"/>
            <w:tcBorders>
              <w:top w:val="single" w:sz="4" w:space="0" w:color="000000"/>
              <w:left w:val="nil"/>
              <w:bottom w:val="single" w:sz="4" w:space="0" w:color="000000"/>
              <w:right w:val="nil"/>
            </w:tcBorders>
            <w:hideMark/>
          </w:tcPr>
          <w:p w14:paraId="4B958A59"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42E94F2D"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0B8F38D5"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N/A</w:t>
            </w:r>
          </w:p>
        </w:tc>
      </w:tr>
      <w:tr w:rsidR="001A5B9A" w:rsidRPr="00566286" w14:paraId="3EFC7A17" w14:textId="77777777" w:rsidTr="001A5B9A">
        <w:trPr>
          <w:trHeight w:val="577"/>
        </w:trPr>
        <w:tc>
          <w:tcPr>
            <w:tcW w:w="6834" w:type="dxa"/>
            <w:gridSpan w:val="2"/>
            <w:tcBorders>
              <w:top w:val="single" w:sz="4" w:space="0" w:color="000000"/>
              <w:left w:val="single" w:sz="4" w:space="0" w:color="000000"/>
              <w:bottom w:val="single" w:sz="4" w:space="0" w:color="000000"/>
              <w:right w:val="nil"/>
            </w:tcBorders>
            <w:hideMark/>
          </w:tcPr>
          <w:p w14:paraId="3345AE5A"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Tratamiento(s) del estudio y probabilidad de asignación al azar para cada tratamiento</w:t>
            </w:r>
          </w:p>
        </w:tc>
        <w:tc>
          <w:tcPr>
            <w:tcW w:w="837" w:type="dxa"/>
            <w:tcBorders>
              <w:top w:val="single" w:sz="4" w:space="0" w:color="000000"/>
              <w:left w:val="nil"/>
              <w:bottom w:val="single" w:sz="4" w:space="0" w:color="000000"/>
              <w:right w:val="nil"/>
            </w:tcBorders>
            <w:hideMark/>
          </w:tcPr>
          <w:p w14:paraId="133E71DD"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5DA2E37B"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4CFDC85D"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N/A</w:t>
            </w:r>
          </w:p>
        </w:tc>
      </w:tr>
      <w:tr w:rsidR="001A5B9A" w:rsidRPr="00566286" w14:paraId="3CF30257" w14:textId="77777777" w:rsidTr="001A5B9A">
        <w:trPr>
          <w:trHeight w:val="459"/>
        </w:trPr>
        <w:tc>
          <w:tcPr>
            <w:tcW w:w="6834" w:type="dxa"/>
            <w:gridSpan w:val="2"/>
            <w:tcBorders>
              <w:top w:val="single" w:sz="4" w:space="0" w:color="000000"/>
              <w:left w:val="single" w:sz="4" w:space="0" w:color="000000"/>
              <w:bottom w:val="single" w:sz="4" w:space="0" w:color="000000"/>
              <w:right w:val="nil"/>
            </w:tcBorders>
            <w:hideMark/>
          </w:tcPr>
          <w:p w14:paraId="76E4AA2E" w14:textId="77777777" w:rsidR="001A5B9A" w:rsidRPr="00566286" w:rsidRDefault="001A5B9A" w:rsidP="001A5B9A">
            <w:pPr>
              <w:autoSpaceDE w:val="0"/>
              <w:autoSpaceDN w:val="0"/>
              <w:adjustRightInd w:val="0"/>
              <w:spacing w:before="60" w:after="60"/>
              <w:ind w:right="-79"/>
              <w:rPr>
                <w:rFonts w:ascii="Arial" w:hAnsi="Arial" w:cs="Arial"/>
                <w:b/>
                <w:bCs/>
                <w:sz w:val="18"/>
                <w:szCs w:val="18"/>
              </w:rPr>
            </w:pPr>
            <w:r w:rsidRPr="00566286">
              <w:rPr>
                <w:rFonts w:ascii="Arial" w:hAnsi="Arial" w:cs="Arial"/>
                <w:color w:val="000000"/>
                <w:sz w:val="18"/>
                <w:szCs w:val="18"/>
              </w:rPr>
              <w:t>Duración esperada de la participación de la persona</w:t>
            </w:r>
          </w:p>
        </w:tc>
        <w:tc>
          <w:tcPr>
            <w:tcW w:w="837" w:type="dxa"/>
            <w:tcBorders>
              <w:top w:val="single" w:sz="4" w:space="0" w:color="000000"/>
              <w:left w:val="nil"/>
              <w:bottom w:val="single" w:sz="4" w:space="0" w:color="000000"/>
              <w:right w:val="nil"/>
            </w:tcBorders>
            <w:hideMark/>
          </w:tcPr>
          <w:p w14:paraId="3D61A125"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656FDAC9"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0F2942C4"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N/A</w:t>
            </w:r>
          </w:p>
        </w:tc>
      </w:tr>
      <w:tr w:rsidR="001A5B9A" w:rsidRPr="00566286" w14:paraId="0CD26901" w14:textId="77777777" w:rsidTr="001A5B9A">
        <w:trPr>
          <w:trHeight w:val="577"/>
        </w:trPr>
        <w:tc>
          <w:tcPr>
            <w:tcW w:w="6834" w:type="dxa"/>
            <w:gridSpan w:val="2"/>
            <w:tcBorders>
              <w:top w:val="single" w:sz="4" w:space="0" w:color="000000"/>
              <w:left w:val="single" w:sz="4" w:space="0" w:color="000000"/>
              <w:bottom w:val="single" w:sz="4" w:space="0" w:color="000000"/>
              <w:right w:val="nil"/>
            </w:tcBorders>
            <w:hideMark/>
          </w:tcPr>
          <w:p w14:paraId="51AD92BB"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Descripción de los procedimientos a seguir, incluidos todos los procedimientos invasivos</w:t>
            </w:r>
          </w:p>
        </w:tc>
        <w:tc>
          <w:tcPr>
            <w:tcW w:w="837" w:type="dxa"/>
            <w:tcBorders>
              <w:top w:val="single" w:sz="4" w:space="0" w:color="000000"/>
              <w:left w:val="nil"/>
              <w:bottom w:val="single" w:sz="4" w:space="0" w:color="000000"/>
              <w:right w:val="nil"/>
            </w:tcBorders>
            <w:hideMark/>
          </w:tcPr>
          <w:p w14:paraId="0AE2E295"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3D1B2F04"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56E791D4"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N/A</w:t>
            </w:r>
          </w:p>
        </w:tc>
      </w:tr>
      <w:tr w:rsidR="001A5B9A" w:rsidRPr="00566286" w14:paraId="358B8123" w14:textId="77777777" w:rsidTr="001A5B9A">
        <w:trPr>
          <w:trHeight w:val="444"/>
        </w:trPr>
        <w:tc>
          <w:tcPr>
            <w:tcW w:w="6834" w:type="dxa"/>
            <w:gridSpan w:val="2"/>
            <w:tcBorders>
              <w:top w:val="single" w:sz="4" w:space="0" w:color="000000"/>
              <w:left w:val="single" w:sz="4" w:space="0" w:color="000000"/>
              <w:bottom w:val="single" w:sz="4" w:space="0" w:color="000000"/>
              <w:right w:val="nil"/>
            </w:tcBorders>
            <w:hideMark/>
          </w:tcPr>
          <w:p w14:paraId="7F130FEB" w14:textId="77777777" w:rsidR="001A5B9A" w:rsidRPr="00566286" w:rsidRDefault="001A5B9A" w:rsidP="001A5B9A">
            <w:pPr>
              <w:autoSpaceDE w:val="0"/>
              <w:autoSpaceDN w:val="0"/>
              <w:adjustRightInd w:val="0"/>
              <w:spacing w:before="60" w:after="60"/>
              <w:ind w:right="-79"/>
              <w:rPr>
                <w:rFonts w:ascii="Arial" w:hAnsi="Arial" w:cs="Arial"/>
                <w:b/>
                <w:bCs/>
                <w:sz w:val="18"/>
                <w:szCs w:val="18"/>
              </w:rPr>
            </w:pPr>
            <w:r w:rsidRPr="00566286">
              <w:rPr>
                <w:rFonts w:ascii="Arial" w:hAnsi="Arial" w:cs="Arial"/>
                <w:color w:val="000000"/>
                <w:sz w:val="18"/>
                <w:szCs w:val="18"/>
              </w:rPr>
              <w:t>Responsabilidades de la persona</w:t>
            </w:r>
          </w:p>
        </w:tc>
        <w:tc>
          <w:tcPr>
            <w:tcW w:w="837" w:type="dxa"/>
            <w:tcBorders>
              <w:top w:val="single" w:sz="4" w:space="0" w:color="000000"/>
              <w:left w:val="nil"/>
              <w:bottom w:val="single" w:sz="4" w:space="0" w:color="000000"/>
              <w:right w:val="nil"/>
            </w:tcBorders>
            <w:hideMark/>
          </w:tcPr>
          <w:p w14:paraId="1956B24B"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2E02ADE8"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37D65BC6"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N/A</w:t>
            </w:r>
          </w:p>
        </w:tc>
      </w:tr>
      <w:tr w:rsidR="001A5B9A" w:rsidRPr="00566286" w14:paraId="7B12E1E5" w14:textId="77777777" w:rsidTr="001A5B9A">
        <w:trPr>
          <w:trHeight w:val="444"/>
        </w:trPr>
        <w:tc>
          <w:tcPr>
            <w:tcW w:w="6834" w:type="dxa"/>
            <w:gridSpan w:val="2"/>
            <w:tcBorders>
              <w:top w:val="single" w:sz="4" w:space="0" w:color="000000"/>
              <w:left w:val="single" w:sz="4" w:space="0" w:color="000000"/>
              <w:bottom w:val="single" w:sz="4" w:space="0" w:color="000000"/>
              <w:right w:val="nil"/>
            </w:tcBorders>
            <w:hideMark/>
          </w:tcPr>
          <w:p w14:paraId="43E5FD1F"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Identificación de procedimientos que son experimentales</w:t>
            </w:r>
          </w:p>
        </w:tc>
        <w:tc>
          <w:tcPr>
            <w:tcW w:w="837" w:type="dxa"/>
            <w:tcBorders>
              <w:top w:val="single" w:sz="4" w:space="0" w:color="000000"/>
              <w:left w:val="nil"/>
              <w:bottom w:val="single" w:sz="4" w:space="0" w:color="000000"/>
              <w:right w:val="nil"/>
            </w:tcBorders>
            <w:hideMark/>
          </w:tcPr>
          <w:p w14:paraId="692C6D32"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6865F652"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2AA79BDB"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N/A</w:t>
            </w:r>
          </w:p>
        </w:tc>
      </w:tr>
      <w:tr w:rsidR="001A5B9A" w:rsidRPr="00566286" w14:paraId="5DD746F9" w14:textId="77777777" w:rsidTr="001A5B9A">
        <w:trPr>
          <w:trHeight w:val="592"/>
        </w:trPr>
        <w:tc>
          <w:tcPr>
            <w:tcW w:w="6834" w:type="dxa"/>
            <w:gridSpan w:val="2"/>
            <w:tcBorders>
              <w:top w:val="single" w:sz="4" w:space="0" w:color="000000"/>
              <w:left w:val="single" w:sz="4" w:space="0" w:color="000000"/>
              <w:bottom w:val="single" w:sz="4" w:space="0" w:color="000000"/>
              <w:right w:val="nil"/>
            </w:tcBorders>
            <w:hideMark/>
          </w:tcPr>
          <w:p w14:paraId="1E70F705"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Descripción de riesgos o malestares razonablemente imprevistos para la persona y, cuando sea aplicable, un embrión, feto, o niño lactante</w:t>
            </w:r>
          </w:p>
        </w:tc>
        <w:tc>
          <w:tcPr>
            <w:tcW w:w="837" w:type="dxa"/>
            <w:tcBorders>
              <w:top w:val="single" w:sz="4" w:space="0" w:color="000000"/>
              <w:left w:val="nil"/>
              <w:bottom w:val="single" w:sz="4" w:space="0" w:color="000000"/>
              <w:right w:val="nil"/>
            </w:tcBorders>
            <w:hideMark/>
          </w:tcPr>
          <w:p w14:paraId="6EC132C9"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04C63D2A"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4425165A"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N/A</w:t>
            </w:r>
          </w:p>
        </w:tc>
      </w:tr>
      <w:tr w:rsidR="001A5B9A" w:rsidRPr="00566286" w14:paraId="6D9A85C5" w14:textId="77777777" w:rsidTr="001A5B9A">
        <w:trPr>
          <w:trHeight w:val="577"/>
        </w:trPr>
        <w:tc>
          <w:tcPr>
            <w:tcW w:w="6834" w:type="dxa"/>
            <w:gridSpan w:val="2"/>
            <w:tcBorders>
              <w:top w:val="single" w:sz="4" w:space="0" w:color="000000"/>
              <w:left w:val="single" w:sz="4" w:space="0" w:color="000000"/>
              <w:bottom w:val="single" w:sz="4" w:space="0" w:color="000000"/>
              <w:right w:val="nil"/>
            </w:tcBorders>
            <w:hideMark/>
          </w:tcPr>
          <w:p w14:paraId="26CA94DA"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Cuando no hay un beneficio clínico pretendido para el sujeto, la persona deberá estar consciente de ello</w:t>
            </w:r>
          </w:p>
        </w:tc>
        <w:tc>
          <w:tcPr>
            <w:tcW w:w="837" w:type="dxa"/>
            <w:tcBorders>
              <w:top w:val="single" w:sz="4" w:space="0" w:color="000000"/>
              <w:left w:val="nil"/>
              <w:bottom w:val="single" w:sz="4" w:space="0" w:color="000000"/>
              <w:right w:val="nil"/>
            </w:tcBorders>
            <w:hideMark/>
          </w:tcPr>
          <w:p w14:paraId="44BD333B"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29633594"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5E0B2BC1"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N/A</w:t>
            </w:r>
          </w:p>
        </w:tc>
      </w:tr>
      <w:tr w:rsidR="001A5B9A" w:rsidRPr="00566286" w14:paraId="283D13EB" w14:textId="77777777" w:rsidTr="001A5B9A">
        <w:trPr>
          <w:trHeight w:val="444"/>
        </w:trPr>
        <w:tc>
          <w:tcPr>
            <w:tcW w:w="6834" w:type="dxa"/>
            <w:gridSpan w:val="2"/>
            <w:tcBorders>
              <w:top w:val="single" w:sz="4" w:space="0" w:color="000000"/>
              <w:left w:val="single" w:sz="4" w:space="0" w:color="000000"/>
              <w:bottom w:val="single" w:sz="4" w:space="0" w:color="000000"/>
              <w:right w:val="nil"/>
            </w:tcBorders>
            <w:hideMark/>
          </w:tcPr>
          <w:p w14:paraId="5C0ABDAB"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Descripción de beneficios razonablemente esperados para la persona o para otros</w:t>
            </w:r>
          </w:p>
        </w:tc>
        <w:tc>
          <w:tcPr>
            <w:tcW w:w="837" w:type="dxa"/>
            <w:tcBorders>
              <w:top w:val="single" w:sz="4" w:space="0" w:color="000000"/>
              <w:left w:val="nil"/>
              <w:bottom w:val="single" w:sz="4" w:space="0" w:color="000000"/>
              <w:right w:val="nil"/>
            </w:tcBorders>
            <w:hideMark/>
          </w:tcPr>
          <w:p w14:paraId="231B2091"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62BD0D2D"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09AF6186"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N/A</w:t>
            </w:r>
          </w:p>
        </w:tc>
      </w:tr>
      <w:tr w:rsidR="001A5B9A" w:rsidRPr="00566286" w14:paraId="4D87778D" w14:textId="77777777" w:rsidTr="001A5B9A">
        <w:trPr>
          <w:trHeight w:val="941"/>
        </w:trPr>
        <w:tc>
          <w:tcPr>
            <w:tcW w:w="6834" w:type="dxa"/>
            <w:gridSpan w:val="2"/>
            <w:tcBorders>
              <w:top w:val="single" w:sz="4" w:space="0" w:color="000000"/>
              <w:left w:val="single" w:sz="4" w:space="0" w:color="000000"/>
              <w:bottom w:val="single" w:sz="4" w:space="0" w:color="000000"/>
              <w:right w:val="nil"/>
            </w:tcBorders>
            <w:hideMark/>
          </w:tcPr>
          <w:p w14:paraId="4A31E7BA" w14:textId="77777777" w:rsidR="001A5B9A" w:rsidRPr="00566286" w:rsidRDefault="001A5B9A" w:rsidP="001A5B9A">
            <w:pPr>
              <w:autoSpaceDE w:val="0"/>
              <w:autoSpaceDN w:val="0"/>
              <w:adjustRightInd w:val="0"/>
              <w:spacing w:before="60" w:after="60"/>
              <w:ind w:right="-79"/>
              <w:rPr>
                <w:rFonts w:ascii="Arial" w:hAnsi="Arial" w:cs="Arial"/>
                <w:b/>
                <w:bCs/>
                <w:sz w:val="18"/>
                <w:szCs w:val="18"/>
              </w:rPr>
            </w:pPr>
            <w:r w:rsidRPr="00566286">
              <w:rPr>
                <w:rFonts w:ascii="Arial" w:hAnsi="Arial" w:cs="Arial"/>
                <w:color w:val="000000"/>
                <w:sz w:val="18"/>
                <w:szCs w:val="18"/>
              </w:rPr>
              <w:t>Divulgación de procedimientos o tratamiento alternos específicos apropiados para la persona y sus beneficios y riesgos potenciales importantes</w:t>
            </w:r>
          </w:p>
        </w:tc>
        <w:tc>
          <w:tcPr>
            <w:tcW w:w="837" w:type="dxa"/>
            <w:tcBorders>
              <w:top w:val="single" w:sz="4" w:space="0" w:color="000000"/>
              <w:left w:val="nil"/>
              <w:bottom w:val="single" w:sz="4" w:space="0" w:color="000000"/>
              <w:right w:val="nil"/>
            </w:tcBorders>
            <w:hideMark/>
          </w:tcPr>
          <w:p w14:paraId="77939DBD"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75174D53"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19FE5820"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N/A</w:t>
            </w:r>
          </w:p>
        </w:tc>
      </w:tr>
      <w:tr w:rsidR="001A5B9A" w:rsidRPr="00566286" w14:paraId="5F4DE183" w14:textId="77777777" w:rsidTr="001A5B9A">
        <w:trPr>
          <w:trHeight w:val="690"/>
        </w:trPr>
        <w:tc>
          <w:tcPr>
            <w:tcW w:w="6834" w:type="dxa"/>
            <w:gridSpan w:val="2"/>
            <w:tcBorders>
              <w:top w:val="single" w:sz="4" w:space="0" w:color="000000"/>
              <w:left w:val="single" w:sz="4" w:space="0" w:color="000000"/>
              <w:bottom w:val="single" w:sz="4" w:space="0" w:color="000000"/>
              <w:right w:val="nil"/>
            </w:tcBorders>
            <w:hideMark/>
          </w:tcPr>
          <w:p w14:paraId="61023157"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El pago proporcional anticipado, si lo hubiese, para que la persona participe en el estudio</w:t>
            </w:r>
          </w:p>
        </w:tc>
        <w:tc>
          <w:tcPr>
            <w:tcW w:w="837" w:type="dxa"/>
            <w:tcBorders>
              <w:top w:val="single" w:sz="4" w:space="0" w:color="000000"/>
              <w:left w:val="nil"/>
              <w:bottom w:val="single" w:sz="4" w:space="0" w:color="000000"/>
              <w:right w:val="nil"/>
            </w:tcBorders>
            <w:hideMark/>
          </w:tcPr>
          <w:p w14:paraId="2C2BBDA2"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2516C054"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74DD0D23"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N/A</w:t>
            </w:r>
          </w:p>
        </w:tc>
      </w:tr>
      <w:tr w:rsidR="001A5B9A" w:rsidRPr="00566286" w14:paraId="77E7C868" w14:textId="77777777" w:rsidTr="001A5B9A">
        <w:trPr>
          <w:trHeight w:val="690"/>
        </w:trPr>
        <w:tc>
          <w:tcPr>
            <w:tcW w:w="6834" w:type="dxa"/>
            <w:gridSpan w:val="2"/>
            <w:tcBorders>
              <w:top w:val="single" w:sz="4" w:space="0" w:color="000000"/>
              <w:left w:val="single" w:sz="4" w:space="0" w:color="000000"/>
              <w:bottom w:val="single" w:sz="4" w:space="0" w:color="000000"/>
              <w:right w:val="nil"/>
            </w:tcBorders>
            <w:hideMark/>
          </w:tcPr>
          <w:p w14:paraId="49D14AB6"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Explicar las condiciones bajo las cuales el investigador puede excluir personas del estudio sin su consentimiento</w:t>
            </w:r>
          </w:p>
        </w:tc>
        <w:tc>
          <w:tcPr>
            <w:tcW w:w="837" w:type="dxa"/>
            <w:tcBorders>
              <w:top w:val="single" w:sz="4" w:space="0" w:color="000000"/>
              <w:left w:val="nil"/>
              <w:bottom w:val="single" w:sz="4" w:space="0" w:color="000000"/>
              <w:right w:val="nil"/>
            </w:tcBorders>
            <w:hideMark/>
          </w:tcPr>
          <w:p w14:paraId="7D2C0613"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SÍ</w:t>
            </w:r>
          </w:p>
        </w:tc>
        <w:tc>
          <w:tcPr>
            <w:tcW w:w="1113" w:type="dxa"/>
            <w:tcBorders>
              <w:top w:val="single" w:sz="4" w:space="0" w:color="000000"/>
              <w:left w:val="nil"/>
              <w:bottom w:val="single" w:sz="4" w:space="0" w:color="000000"/>
              <w:right w:val="nil"/>
            </w:tcBorders>
            <w:hideMark/>
          </w:tcPr>
          <w:p w14:paraId="1CF1FE91"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 xml:space="preserve"> NO</w:t>
            </w:r>
          </w:p>
        </w:tc>
        <w:tc>
          <w:tcPr>
            <w:tcW w:w="1090" w:type="dxa"/>
            <w:tcBorders>
              <w:top w:val="single" w:sz="4" w:space="0" w:color="000000"/>
              <w:left w:val="nil"/>
              <w:bottom w:val="single" w:sz="4" w:space="0" w:color="000000"/>
              <w:right w:val="single" w:sz="4" w:space="0" w:color="000000"/>
            </w:tcBorders>
            <w:hideMark/>
          </w:tcPr>
          <w:p w14:paraId="0ABFB74D"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Arial" w:hAnsi="Arial" w:cs="Arial"/>
                <w:b/>
                <w:bCs/>
                <w:sz w:val="18"/>
                <w:szCs w:val="18"/>
              </w:rPr>
              <w:sym w:font="Symbol" w:char="F08E"/>
            </w:r>
            <w:r w:rsidRPr="00566286">
              <w:rPr>
                <w:rFonts w:ascii="Arial" w:hAnsi="Arial" w:cs="Arial"/>
                <w:b/>
                <w:bCs/>
                <w:sz w:val="18"/>
                <w:szCs w:val="18"/>
              </w:rPr>
              <w:t>N/A</w:t>
            </w:r>
          </w:p>
        </w:tc>
      </w:tr>
      <w:tr w:rsidR="001A5B9A" w:rsidRPr="00566286" w14:paraId="5BE226BE" w14:textId="77777777" w:rsidTr="001A5B9A">
        <w:trPr>
          <w:trHeight w:val="690"/>
        </w:trPr>
        <w:tc>
          <w:tcPr>
            <w:tcW w:w="6834" w:type="dxa"/>
            <w:gridSpan w:val="2"/>
            <w:tcBorders>
              <w:top w:val="single" w:sz="4" w:space="0" w:color="000000"/>
              <w:left w:val="single" w:sz="4" w:space="0" w:color="000000"/>
              <w:bottom w:val="single" w:sz="4" w:space="0" w:color="000000"/>
              <w:right w:val="nil"/>
            </w:tcBorders>
          </w:tcPr>
          <w:p w14:paraId="120029E8"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 xml:space="preserve">Informarle a la persona quién tendrá acceso a sus registros médicos y los datos del estudio y que se mantendrá la confidencialidad hasta el grado permitido por las leyes y las regulaciones aplicables.  </w:t>
            </w:r>
          </w:p>
        </w:tc>
        <w:tc>
          <w:tcPr>
            <w:tcW w:w="837" w:type="dxa"/>
            <w:tcBorders>
              <w:top w:val="single" w:sz="4" w:space="0" w:color="000000"/>
              <w:left w:val="nil"/>
              <w:bottom w:val="single" w:sz="4" w:space="0" w:color="000000"/>
              <w:right w:val="nil"/>
            </w:tcBorders>
          </w:tcPr>
          <w:p w14:paraId="2B5460F4"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SÍ</w:t>
            </w:r>
          </w:p>
        </w:tc>
        <w:tc>
          <w:tcPr>
            <w:tcW w:w="1113" w:type="dxa"/>
            <w:tcBorders>
              <w:top w:val="single" w:sz="4" w:space="0" w:color="000000"/>
              <w:left w:val="nil"/>
              <w:bottom w:val="single" w:sz="4" w:space="0" w:color="000000"/>
              <w:right w:val="nil"/>
            </w:tcBorders>
          </w:tcPr>
          <w:p w14:paraId="5F1848E8"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NO</w:t>
            </w:r>
          </w:p>
        </w:tc>
        <w:tc>
          <w:tcPr>
            <w:tcW w:w="1090" w:type="dxa"/>
            <w:tcBorders>
              <w:top w:val="single" w:sz="4" w:space="0" w:color="000000"/>
              <w:left w:val="nil"/>
              <w:bottom w:val="single" w:sz="4" w:space="0" w:color="000000"/>
              <w:right w:val="single" w:sz="4" w:space="0" w:color="000000"/>
            </w:tcBorders>
          </w:tcPr>
          <w:p w14:paraId="41B1C512" w14:textId="77777777" w:rsidR="001A5B9A" w:rsidRPr="00566286" w:rsidRDefault="001A5B9A" w:rsidP="001A5B9A">
            <w:pPr>
              <w:autoSpaceDE w:val="0"/>
              <w:autoSpaceDN w:val="0"/>
              <w:adjustRightInd w:val="0"/>
              <w:spacing w:before="60" w:afterLines="60" w:after="144"/>
              <w:jc w:val="right"/>
              <w:rPr>
                <w:rFonts w:ascii="Arial" w:hAnsi="Arial" w:cs="Arial"/>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N/A</w:t>
            </w:r>
          </w:p>
        </w:tc>
      </w:tr>
    </w:tbl>
    <w:p w14:paraId="1F847A94" w14:textId="3B81649D" w:rsidR="00F6333C" w:rsidRPr="00566286" w:rsidRDefault="00E169E8" w:rsidP="00A00994">
      <w:pPr>
        <w:pStyle w:val="Ttulo2"/>
      </w:pPr>
      <w:r w:rsidRPr="00566286">
        <w:t>FORMULARIO 1</w:t>
      </w:r>
      <w:r w:rsidR="00743518" w:rsidRPr="00566286">
        <w:t>2</w:t>
      </w:r>
      <w:r w:rsidRPr="00566286">
        <w:t>: CHECK LIST DE EVALUACION DEL CONSENTIMINETO INFORMADO</w:t>
      </w:r>
      <w:bookmarkEnd w:id="0"/>
      <w:bookmarkEnd w:id="1"/>
      <w:r w:rsidRPr="00566286">
        <w:t xml:space="preserve"> </w:t>
      </w:r>
    </w:p>
    <w:p w14:paraId="3BC6637A" w14:textId="77777777" w:rsidR="001A5B9A" w:rsidRDefault="001A5B9A" w:rsidP="00D56A95">
      <w:pPr>
        <w:autoSpaceDE w:val="0"/>
        <w:autoSpaceDN w:val="0"/>
        <w:adjustRightInd w:val="0"/>
        <w:spacing w:after="0"/>
        <w:ind w:right="-79"/>
        <w:rPr>
          <w:rFonts w:ascii="Tahoma" w:hAnsi="Tahoma" w:cs="Tahoma"/>
          <w:b/>
          <w:bCs/>
        </w:rPr>
      </w:pPr>
      <w:bookmarkStart w:id="2" w:name="_Toc79048844"/>
      <w:bookmarkStart w:id="3" w:name="_Toc79048964"/>
    </w:p>
    <w:p w14:paraId="218780CC" w14:textId="77777777" w:rsidR="001A5B9A" w:rsidRDefault="001A5B9A" w:rsidP="00D56A95">
      <w:pPr>
        <w:autoSpaceDE w:val="0"/>
        <w:autoSpaceDN w:val="0"/>
        <w:adjustRightInd w:val="0"/>
        <w:spacing w:after="0"/>
        <w:ind w:right="-79"/>
        <w:rPr>
          <w:rFonts w:ascii="Tahoma" w:hAnsi="Tahoma" w:cs="Tahoma"/>
          <w:b/>
          <w:bCs/>
        </w:rPr>
      </w:pPr>
    </w:p>
    <w:p w14:paraId="140C6498" w14:textId="10C2F040" w:rsidR="0034577F" w:rsidRPr="00EF3ED5" w:rsidRDefault="0034577F" w:rsidP="00D56A95">
      <w:pPr>
        <w:autoSpaceDE w:val="0"/>
        <w:autoSpaceDN w:val="0"/>
        <w:adjustRightInd w:val="0"/>
        <w:spacing w:after="0"/>
        <w:ind w:right="-79"/>
        <w:rPr>
          <w:rFonts w:ascii="Tahoma" w:hAnsi="Tahoma" w:cs="Tahoma"/>
          <w:b/>
          <w:bCs/>
          <w:lang w:eastAsia="ja-JP"/>
        </w:rPr>
      </w:pPr>
      <w:r w:rsidRPr="00566286">
        <w:rPr>
          <w:rFonts w:ascii="Tahoma" w:hAnsi="Tahoma" w:cs="Tahoma"/>
          <w:b/>
          <w:bCs/>
        </w:rPr>
        <w:lastRenderedPageBreak/>
        <w:t>FORMULARIO DE CONSENTIMIENTO INFORMADO (continuación)</w:t>
      </w:r>
    </w:p>
    <w:tbl>
      <w:tblPr>
        <w:tblpPr w:leftFromText="141" w:rightFromText="141" w:vertAnchor="text" w:horzAnchor="margin" w:tblpXSpec="center" w:tblpY="66"/>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7"/>
        <w:gridCol w:w="1643"/>
        <w:gridCol w:w="742"/>
        <w:gridCol w:w="966"/>
        <w:gridCol w:w="2322"/>
      </w:tblGrid>
      <w:tr w:rsidR="001A5B9A" w:rsidRPr="00566286" w14:paraId="7F910AE5" w14:textId="77777777" w:rsidTr="001A5B9A">
        <w:trPr>
          <w:trHeight w:val="433"/>
        </w:trPr>
        <w:tc>
          <w:tcPr>
            <w:tcW w:w="10120" w:type="dxa"/>
            <w:gridSpan w:val="5"/>
            <w:tcBorders>
              <w:top w:val="single" w:sz="4" w:space="0" w:color="000000"/>
              <w:left w:val="single" w:sz="4" w:space="0" w:color="000000"/>
              <w:bottom w:val="single" w:sz="4" w:space="0" w:color="000000"/>
              <w:right w:val="single" w:sz="4" w:space="0" w:color="000000"/>
            </w:tcBorders>
            <w:hideMark/>
          </w:tcPr>
          <w:p w14:paraId="5F7AA822" w14:textId="77777777" w:rsidR="001A5B9A" w:rsidRPr="00566286" w:rsidRDefault="001A5B9A" w:rsidP="001A5B9A">
            <w:pPr>
              <w:autoSpaceDE w:val="0"/>
              <w:autoSpaceDN w:val="0"/>
              <w:adjustRightInd w:val="0"/>
              <w:spacing w:line="360" w:lineRule="auto"/>
              <w:ind w:right="-81"/>
              <w:jc w:val="both"/>
              <w:rPr>
                <w:rFonts w:ascii="Tahoma" w:hAnsi="Tahoma" w:cs="Tahoma"/>
                <w:bCs/>
                <w:sz w:val="20"/>
                <w:szCs w:val="20"/>
              </w:rPr>
            </w:pPr>
            <w:r w:rsidRPr="00566286">
              <w:rPr>
                <w:rFonts w:ascii="Tahoma" w:hAnsi="Tahoma" w:cs="Tahoma"/>
                <w:bCs/>
                <w:sz w:val="20"/>
                <w:szCs w:val="20"/>
              </w:rPr>
              <w:t xml:space="preserve">TÍTULO DEL ESTUDIO: </w:t>
            </w:r>
          </w:p>
        </w:tc>
      </w:tr>
      <w:tr w:rsidR="001A5B9A" w:rsidRPr="00566286" w14:paraId="795823B7" w14:textId="77777777" w:rsidTr="001A5B9A">
        <w:trPr>
          <w:trHeight w:val="432"/>
        </w:trPr>
        <w:tc>
          <w:tcPr>
            <w:tcW w:w="4447" w:type="dxa"/>
            <w:tcBorders>
              <w:top w:val="single" w:sz="4" w:space="0" w:color="000000"/>
              <w:left w:val="single" w:sz="4" w:space="0" w:color="000000"/>
              <w:bottom w:val="single" w:sz="4" w:space="0" w:color="000000"/>
              <w:right w:val="single" w:sz="4" w:space="0" w:color="000000"/>
            </w:tcBorders>
            <w:hideMark/>
          </w:tcPr>
          <w:p w14:paraId="7A5BFEA1" w14:textId="77777777" w:rsidR="001A5B9A" w:rsidRPr="00566286" w:rsidRDefault="001A5B9A" w:rsidP="001A5B9A">
            <w:pPr>
              <w:autoSpaceDE w:val="0"/>
              <w:autoSpaceDN w:val="0"/>
              <w:adjustRightInd w:val="0"/>
              <w:spacing w:line="360" w:lineRule="auto"/>
              <w:ind w:right="-81"/>
              <w:jc w:val="both"/>
              <w:rPr>
                <w:rFonts w:ascii="Tahoma" w:hAnsi="Tahoma" w:cs="Tahoma"/>
                <w:bCs/>
                <w:sz w:val="28"/>
                <w:szCs w:val="28"/>
              </w:rPr>
            </w:pPr>
            <w:r w:rsidRPr="00566286">
              <w:rPr>
                <w:rFonts w:ascii="Tahoma" w:hAnsi="Tahoma" w:cs="Tahoma"/>
                <w:bCs/>
                <w:sz w:val="20"/>
                <w:szCs w:val="20"/>
              </w:rPr>
              <w:t>CÓDIGO DEL ESTUDIO:</w:t>
            </w:r>
          </w:p>
        </w:tc>
        <w:tc>
          <w:tcPr>
            <w:tcW w:w="5673" w:type="dxa"/>
            <w:gridSpan w:val="4"/>
            <w:tcBorders>
              <w:top w:val="single" w:sz="4" w:space="0" w:color="000000"/>
              <w:left w:val="single" w:sz="4" w:space="0" w:color="000000"/>
              <w:bottom w:val="single" w:sz="4" w:space="0" w:color="000000"/>
              <w:right w:val="single" w:sz="4" w:space="0" w:color="000000"/>
            </w:tcBorders>
            <w:hideMark/>
          </w:tcPr>
          <w:p w14:paraId="3644680A" w14:textId="77777777" w:rsidR="001A5B9A" w:rsidRPr="00566286" w:rsidRDefault="001A5B9A" w:rsidP="001A5B9A">
            <w:pPr>
              <w:autoSpaceDE w:val="0"/>
              <w:autoSpaceDN w:val="0"/>
              <w:adjustRightInd w:val="0"/>
              <w:spacing w:line="360" w:lineRule="auto"/>
              <w:ind w:right="-81"/>
              <w:jc w:val="both"/>
              <w:rPr>
                <w:rFonts w:ascii="Tahoma" w:hAnsi="Tahoma" w:cs="Tahoma"/>
                <w:bCs/>
                <w:sz w:val="28"/>
                <w:szCs w:val="28"/>
              </w:rPr>
            </w:pPr>
            <w:r w:rsidRPr="00566286">
              <w:rPr>
                <w:rFonts w:ascii="Tahoma" w:hAnsi="Tahoma" w:cs="Tahoma"/>
                <w:bCs/>
                <w:sz w:val="20"/>
                <w:szCs w:val="20"/>
              </w:rPr>
              <w:t>PATROCINANTE:</w:t>
            </w:r>
          </w:p>
        </w:tc>
      </w:tr>
      <w:tr w:rsidR="001A5B9A" w:rsidRPr="00566286" w14:paraId="6F449298" w14:textId="77777777" w:rsidTr="001A5B9A">
        <w:trPr>
          <w:trHeight w:val="207"/>
        </w:trPr>
        <w:tc>
          <w:tcPr>
            <w:tcW w:w="10120" w:type="dxa"/>
            <w:gridSpan w:val="5"/>
            <w:tcBorders>
              <w:top w:val="single" w:sz="4" w:space="0" w:color="000000"/>
              <w:left w:val="single" w:sz="4" w:space="0" w:color="000000"/>
              <w:bottom w:val="single" w:sz="4" w:space="0" w:color="000000"/>
              <w:right w:val="single" w:sz="4" w:space="0" w:color="000000"/>
            </w:tcBorders>
            <w:hideMark/>
          </w:tcPr>
          <w:p w14:paraId="455F2CC0" w14:textId="77777777" w:rsidR="001A5B9A" w:rsidRPr="00566286" w:rsidRDefault="001A5B9A" w:rsidP="001A5B9A">
            <w:pPr>
              <w:autoSpaceDE w:val="0"/>
              <w:autoSpaceDN w:val="0"/>
              <w:adjustRightInd w:val="0"/>
              <w:spacing w:line="360" w:lineRule="auto"/>
              <w:ind w:right="-81"/>
              <w:jc w:val="both"/>
              <w:rPr>
                <w:rFonts w:ascii="Tahoma" w:hAnsi="Tahoma" w:cs="Tahoma"/>
                <w:bCs/>
                <w:sz w:val="28"/>
                <w:szCs w:val="28"/>
              </w:rPr>
            </w:pPr>
            <w:r w:rsidRPr="00566286">
              <w:rPr>
                <w:rFonts w:ascii="Tahoma" w:hAnsi="Tahoma" w:cs="Tahoma"/>
                <w:bCs/>
                <w:sz w:val="20"/>
                <w:szCs w:val="20"/>
              </w:rPr>
              <w:t>INVESTIGADOR PRINCIPAL:</w:t>
            </w:r>
          </w:p>
        </w:tc>
      </w:tr>
      <w:tr w:rsidR="001A5B9A" w:rsidRPr="00566286" w14:paraId="706E276D" w14:textId="77777777" w:rsidTr="001A5B9A">
        <w:trPr>
          <w:trHeight w:val="456"/>
        </w:trPr>
        <w:tc>
          <w:tcPr>
            <w:tcW w:w="6090" w:type="dxa"/>
            <w:gridSpan w:val="2"/>
            <w:tcBorders>
              <w:top w:val="single" w:sz="4" w:space="0" w:color="000000"/>
              <w:left w:val="single" w:sz="4" w:space="0" w:color="000000"/>
              <w:bottom w:val="single" w:sz="4" w:space="0" w:color="000000"/>
              <w:right w:val="nil"/>
            </w:tcBorders>
            <w:hideMark/>
          </w:tcPr>
          <w:p w14:paraId="34B8D10C" w14:textId="77777777" w:rsidR="001A5B9A" w:rsidRPr="00566286" w:rsidRDefault="001A5B9A" w:rsidP="001A5B9A">
            <w:pPr>
              <w:autoSpaceDE w:val="0"/>
              <w:autoSpaceDN w:val="0"/>
              <w:adjustRightInd w:val="0"/>
              <w:spacing w:before="60" w:after="60"/>
              <w:ind w:right="-79"/>
              <w:rPr>
                <w:rFonts w:ascii="Arial" w:hAnsi="Arial" w:cs="Arial"/>
                <w:b/>
                <w:bCs/>
                <w:sz w:val="18"/>
                <w:szCs w:val="18"/>
              </w:rPr>
            </w:pPr>
            <w:r w:rsidRPr="00566286">
              <w:rPr>
                <w:rFonts w:ascii="Arial" w:hAnsi="Arial" w:cs="Arial"/>
                <w:color w:val="000000"/>
                <w:sz w:val="18"/>
                <w:szCs w:val="18"/>
              </w:rPr>
              <w:t>Compensación y/o tratamiento(s) disponibles para la persona en el caso de una lesión relacionada con el estudio.</w:t>
            </w:r>
          </w:p>
        </w:tc>
        <w:tc>
          <w:tcPr>
            <w:tcW w:w="742" w:type="dxa"/>
            <w:tcBorders>
              <w:top w:val="single" w:sz="4" w:space="0" w:color="000000"/>
              <w:left w:val="nil"/>
              <w:bottom w:val="single" w:sz="4" w:space="0" w:color="000000"/>
              <w:right w:val="nil"/>
            </w:tcBorders>
            <w:hideMark/>
          </w:tcPr>
          <w:p w14:paraId="31388EB4"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61C764F5"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3978F57A"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N/A</w:t>
            </w:r>
          </w:p>
        </w:tc>
      </w:tr>
      <w:tr w:rsidR="001A5B9A" w:rsidRPr="00566286" w14:paraId="4613EAD6" w14:textId="77777777" w:rsidTr="001A5B9A">
        <w:trPr>
          <w:trHeight w:val="467"/>
        </w:trPr>
        <w:tc>
          <w:tcPr>
            <w:tcW w:w="6090" w:type="dxa"/>
            <w:gridSpan w:val="2"/>
            <w:tcBorders>
              <w:top w:val="single" w:sz="4" w:space="0" w:color="000000"/>
              <w:left w:val="single" w:sz="4" w:space="0" w:color="000000"/>
              <w:bottom w:val="single" w:sz="4" w:space="0" w:color="000000"/>
              <w:right w:val="nil"/>
            </w:tcBorders>
            <w:hideMark/>
          </w:tcPr>
          <w:p w14:paraId="4CEB8632"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 xml:space="preserve">Declaración de que la persona no pierde derechos que le asisten por firmar el consentimiento </w:t>
            </w:r>
          </w:p>
        </w:tc>
        <w:tc>
          <w:tcPr>
            <w:tcW w:w="742" w:type="dxa"/>
            <w:tcBorders>
              <w:top w:val="single" w:sz="4" w:space="0" w:color="000000"/>
              <w:left w:val="nil"/>
              <w:bottom w:val="single" w:sz="4" w:space="0" w:color="000000"/>
              <w:right w:val="nil"/>
            </w:tcBorders>
            <w:hideMark/>
          </w:tcPr>
          <w:p w14:paraId="028800E9"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3697AED5"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741AE018"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N/A</w:t>
            </w:r>
          </w:p>
        </w:tc>
      </w:tr>
      <w:tr w:rsidR="001A5B9A" w:rsidRPr="00566286" w14:paraId="60994C51" w14:textId="77777777" w:rsidTr="001A5B9A">
        <w:trPr>
          <w:trHeight w:val="442"/>
        </w:trPr>
        <w:tc>
          <w:tcPr>
            <w:tcW w:w="6090" w:type="dxa"/>
            <w:gridSpan w:val="2"/>
            <w:tcBorders>
              <w:top w:val="single" w:sz="4" w:space="0" w:color="000000"/>
              <w:left w:val="single" w:sz="4" w:space="0" w:color="000000"/>
              <w:bottom w:val="single" w:sz="4" w:space="0" w:color="000000"/>
              <w:right w:val="nil"/>
            </w:tcBorders>
            <w:hideMark/>
          </w:tcPr>
          <w:p w14:paraId="0524DFCC" w14:textId="77777777" w:rsidR="001A5B9A" w:rsidRPr="00566286" w:rsidRDefault="001A5B9A" w:rsidP="001A5B9A">
            <w:pPr>
              <w:autoSpaceDE w:val="0"/>
              <w:autoSpaceDN w:val="0"/>
              <w:adjustRightInd w:val="0"/>
              <w:spacing w:before="60" w:after="60"/>
              <w:ind w:right="-79"/>
              <w:rPr>
                <w:rFonts w:ascii="Arial" w:hAnsi="Arial" w:cs="Arial"/>
                <w:b/>
                <w:bCs/>
                <w:sz w:val="18"/>
                <w:szCs w:val="18"/>
              </w:rPr>
            </w:pPr>
            <w:r w:rsidRPr="00566286">
              <w:rPr>
                <w:rFonts w:ascii="Arial" w:hAnsi="Arial" w:cs="Arial"/>
                <w:color w:val="000000"/>
                <w:sz w:val="18"/>
                <w:szCs w:val="18"/>
              </w:rPr>
              <w:t>Personas con quienes comunicarse</w:t>
            </w:r>
          </w:p>
        </w:tc>
        <w:tc>
          <w:tcPr>
            <w:tcW w:w="742" w:type="dxa"/>
            <w:tcBorders>
              <w:top w:val="single" w:sz="4" w:space="0" w:color="000000"/>
              <w:left w:val="nil"/>
              <w:bottom w:val="single" w:sz="4" w:space="0" w:color="000000"/>
              <w:right w:val="nil"/>
            </w:tcBorders>
            <w:hideMark/>
          </w:tcPr>
          <w:p w14:paraId="72AA5698"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0BC8FBFC"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3877A247"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N/A</w:t>
            </w:r>
          </w:p>
        </w:tc>
      </w:tr>
      <w:tr w:rsidR="001A5B9A" w:rsidRPr="00566286" w14:paraId="42046AE4" w14:textId="77777777" w:rsidTr="001A5B9A">
        <w:trPr>
          <w:trHeight w:val="467"/>
        </w:trPr>
        <w:tc>
          <w:tcPr>
            <w:tcW w:w="6090" w:type="dxa"/>
            <w:gridSpan w:val="2"/>
            <w:tcBorders>
              <w:top w:val="single" w:sz="4" w:space="0" w:color="000000"/>
              <w:left w:val="single" w:sz="4" w:space="0" w:color="000000"/>
              <w:bottom w:val="single" w:sz="4" w:space="0" w:color="000000"/>
              <w:right w:val="nil"/>
            </w:tcBorders>
            <w:hideMark/>
          </w:tcPr>
          <w:p w14:paraId="7411A70C"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 xml:space="preserve">Declaración de que la participación es voluntaria y de que la persona puede retirarse del estudio en cualquier momento </w:t>
            </w:r>
          </w:p>
        </w:tc>
        <w:tc>
          <w:tcPr>
            <w:tcW w:w="742" w:type="dxa"/>
            <w:tcBorders>
              <w:top w:val="single" w:sz="4" w:space="0" w:color="000000"/>
              <w:left w:val="nil"/>
              <w:bottom w:val="single" w:sz="4" w:space="0" w:color="000000"/>
              <w:right w:val="nil"/>
            </w:tcBorders>
            <w:hideMark/>
          </w:tcPr>
          <w:p w14:paraId="64427F94"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6625334B"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3C2DBEFB"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N/A</w:t>
            </w:r>
          </w:p>
        </w:tc>
      </w:tr>
      <w:tr w:rsidR="001A5B9A" w:rsidRPr="00566286" w14:paraId="56BCDC33" w14:textId="77777777" w:rsidTr="001A5B9A">
        <w:trPr>
          <w:trHeight w:val="643"/>
        </w:trPr>
        <w:tc>
          <w:tcPr>
            <w:tcW w:w="6090" w:type="dxa"/>
            <w:gridSpan w:val="2"/>
            <w:tcBorders>
              <w:top w:val="single" w:sz="4" w:space="0" w:color="000000"/>
              <w:left w:val="single" w:sz="4" w:space="0" w:color="000000"/>
              <w:bottom w:val="single" w:sz="4" w:space="0" w:color="000000"/>
              <w:right w:val="nil"/>
            </w:tcBorders>
            <w:hideMark/>
          </w:tcPr>
          <w:p w14:paraId="3E858026"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Declaración de las circunstancias anticipadas bajo las cuales el investigador puede suspender la participación de la persona sin el consentimiento de la persona</w:t>
            </w:r>
          </w:p>
        </w:tc>
        <w:tc>
          <w:tcPr>
            <w:tcW w:w="742" w:type="dxa"/>
            <w:tcBorders>
              <w:top w:val="single" w:sz="4" w:space="0" w:color="000000"/>
              <w:left w:val="nil"/>
              <w:bottom w:val="single" w:sz="4" w:space="0" w:color="000000"/>
              <w:right w:val="nil"/>
            </w:tcBorders>
            <w:hideMark/>
          </w:tcPr>
          <w:p w14:paraId="22920B0C"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57BE8BA6"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4400334D"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N/A</w:t>
            </w:r>
          </w:p>
        </w:tc>
      </w:tr>
      <w:tr w:rsidR="001A5B9A" w:rsidRPr="00566286" w14:paraId="20509871" w14:textId="77777777" w:rsidTr="001A5B9A">
        <w:trPr>
          <w:trHeight w:val="783"/>
        </w:trPr>
        <w:tc>
          <w:tcPr>
            <w:tcW w:w="6090" w:type="dxa"/>
            <w:gridSpan w:val="2"/>
            <w:tcBorders>
              <w:top w:val="single" w:sz="4" w:space="0" w:color="000000"/>
              <w:left w:val="single" w:sz="4" w:space="0" w:color="000000"/>
              <w:bottom w:val="single" w:sz="4" w:space="0" w:color="000000"/>
              <w:right w:val="nil"/>
            </w:tcBorders>
            <w:hideMark/>
          </w:tcPr>
          <w:p w14:paraId="26587874" w14:textId="77777777" w:rsidR="001A5B9A" w:rsidRPr="00566286" w:rsidRDefault="001A5B9A" w:rsidP="001A5B9A">
            <w:pPr>
              <w:pStyle w:val="Piedepgina"/>
              <w:spacing w:before="60" w:after="60"/>
              <w:ind w:right="-79"/>
              <w:rPr>
                <w:rFonts w:ascii="Arial" w:hAnsi="Arial" w:cs="Arial"/>
                <w:sz w:val="18"/>
                <w:szCs w:val="18"/>
              </w:rPr>
            </w:pPr>
            <w:r w:rsidRPr="00566286">
              <w:rPr>
                <w:rFonts w:ascii="Arial" w:hAnsi="Arial" w:cs="Arial"/>
                <w:sz w:val="18"/>
                <w:szCs w:val="18"/>
              </w:rPr>
              <w:t xml:space="preserve">Datos de contacto del CEI. Dirección: Paraguay 2041, 9°H- CP: C1121ABE - Persona de Contacto: Dr. Claudio Bargas Modernell.  </w:t>
            </w:r>
            <w:r w:rsidRPr="00566286">
              <w:rPr>
                <w:rFonts w:ascii="Arial" w:hAnsi="Arial" w:cs="Arial"/>
                <w:b/>
                <w:bCs/>
                <w:i/>
                <w:iCs/>
                <w:sz w:val="18"/>
                <w:szCs w:val="18"/>
              </w:rPr>
              <w:t>TE: 4961-5466</w:t>
            </w:r>
            <w:r w:rsidRPr="00566286">
              <w:rPr>
                <w:rFonts w:ascii="Arial" w:hAnsi="Arial" w:cs="Arial"/>
                <w:sz w:val="18"/>
                <w:szCs w:val="18"/>
              </w:rPr>
              <w:t xml:space="preserve"> </w:t>
            </w:r>
          </w:p>
          <w:p w14:paraId="2B11D182" w14:textId="77777777" w:rsidR="001A5B9A" w:rsidRPr="00566286" w:rsidRDefault="001A5B9A" w:rsidP="001A5B9A">
            <w:pPr>
              <w:pStyle w:val="Piedepgina"/>
              <w:spacing w:before="60" w:after="60"/>
              <w:ind w:right="-79"/>
              <w:rPr>
                <w:rFonts w:ascii="Arial" w:hAnsi="Arial" w:cs="Arial"/>
                <w:sz w:val="18"/>
                <w:szCs w:val="18"/>
              </w:rPr>
            </w:pPr>
            <w:r w:rsidRPr="00566286">
              <w:rPr>
                <w:rFonts w:ascii="Arial" w:hAnsi="Arial" w:cs="Arial"/>
                <w:sz w:val="18"/>
                <w:szCs w:val="18"/>
              </w:rPr>
              <w:t>CEFC@fundacioncidea.org</w:t>
            </w:r>
          </w:p>
        </w:tc>
        <w:tc>
          <w:tcPr>
            <w:tcW w:w="742" w:type="dxa"/>
            <w:tcBorders>
              <w:top w:val="single" w:sz="4" w:space="0" w:color="000000"/>
              <w:left w:val="nil"/>
              <w:bottom w:val="single" w:sz="4" w:space="0" w:color="000000"/>
              <w:right w:val="nil"/>
            </w:tcBorders>
            <w:hideMark/>
          </w:tcPr>
          <w:p w14:paraId="659F3A1F"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2885A58F"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2A2D20D0"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N/A</w:t>
            </w:r>
          </w:p>
        </w:tc>
      </w:tr>
      <w:tr w:rsidR="001A5B9A" w:rsidRPr="00566286" w14:paraId="2763828C" w14:textId="77777777" w:rsidTr="001A5B9A">
        <w:trPr>
          <w:trHeight w:val="904"/>
        </w:trPr>
        <w:tc>
          <w:tcPr>
            <w:tcW w:w="6090" w:type="dxa"/>
            <w:gridSpan w:val="2"/>
            <w:tcBorders>
              <w:top w:val="single" w:sz="4" w:space="0" w:color="000000"/>
              <w:left w:val="single" w:sz="4" w:space="0" w:color="000000"/>
              <w:bottom w:val="single" w:sz="4" w:space="0" w:color="000000"/>
              <w:right w:val="nil"/>
            </w:tcBorders>
            <w:hideMark/>
          </w:tcPr>
          <w:p w14:paraId="4EF4E876" w14:textId="77777777" w:rsidR="001A5B9A" w:rsidRPr="00566286" w:rsidRDefault="001A5B9A" w:rsidP="001A5B9A">
            <w:pPr>
              <w:autoSpaceDE w:val="0"/>
              <w:autoSpaceDN w:val="0"/>
              <w:adjustRightInd w:val="0"/>
              <w:spacing w:before="60" w:after="60"/>
              <w:ind w:right="-79"/>
              <w:rPr>
                <w:rFonts w:ascii="Arial" w:hAnsi="Arial" w:cs="Arial"/>
                <w:sz w:val="18"/>
                <w:szCs w:val="18"/>
              </w:rPr>
            </w:pPr>
            <w:r w:rsidRPr="00566286">
              <w:rPr>
                <w:rFonts w:ascii="Arial" w:hAnsi="Arial" w:cs="Arial"/>
                <w:sz w:val="18"/>
                <w:szCs w:val="18"/>
              </w:rPr>
              <w:t>La persona o el representante de la persona será notificado en forma oportuna si se desarrollan nuevos hallazgos significativos durante el curso de la investigación los cuales pueden afectar la disposición de la persona para continuar participando. Nombre del personal Responsable de dar esta información.</w:t>
            </w:r>
          </w:p>
        </w:tc>
        <w:tc>
          <w:tcPr>
            <w:tcW w:w="742" w:type="dxa"/>
            <w:tcBorders>
              <w:top w:val="single" w:sz="4" w:space="0" w:color="000000"/>
              <w:left w:val="nil"/>
              <w:bottom w:val="single" w:sz="4" w:space="0" w:color="000000"/>
              <w:right w:val="nil"/>
            </w:tcBorders>
            <w:hideMark/>
          </w:tcPr>
          <w:p w14:paraId="2486E6AA"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664BBB88"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02663DF5"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N/A</w:t>
            </w:r>
          </w:p>
        </w:tc>
      </w:tr>
      <w:tr w:rsidR="001A5B9A" w:rsidRPr="00566286" w14:paraId="77B0EF44" w14:textId="77777777" w:rsidTr="001A5B9A">
        <w:trPr>
          <w:trHeight w:val="350"/>
        </w:trPr>
        <w:tc>
          <w:tcPr>
            <w:tcW w:w="6090" w:type="dxa"/>
            <w:gridSpan w:val="2"/>
            <w:tcBorders>
              <w:top w:val="single" w:sz="4" w:space="0" w:color="000000"/>
              <w:left w:val="single" w:sz="4" w:space="0" w:color="000000"/>
              <w:bottom w:val="single" w:sz="4" w:space="0" w:color="000000"/>
              <w:right w:val="nil"/>
            </w:tcBorders>
            <w:hideMark/>
          </w:tcPr>
          <w:p w14:paraId="2F940496"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Información de los resultados finales de la investigación.</w:t>
            </w:r>
          </w:p>
        </w:tc>
        <w:tc>
          <w:tcPr>
            <w:tcW w:w="742" w:type="dxa"/>
            <w:tcBorders>
              <w:top w:val="single" w:sz="4" w:space="0" w:color="000000"/>
              <w:left w:val="nil"/>
              <w:bottom w:val="single" w:sz="4" w:space="0" w:color="000000"/>
              <w:right w:val="nil"/>
            </w:tcBorders>
            <w:hideMark/>
          </w:tcPr>
          <w:p w14:paraId="5C80C329"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52CBDF79"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72490E27"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N/A</w:t>
            </w:r>
          </w:p>
        </w:tc>
      </w:tr>
      <w:tr w:rsidR="001A5B9A" w:rsidRPr="00566286" w14:paraId="2D80B168" w14:textId="77777777" w:rsidTr="001A5B9A">
        <w:trPr>
          <w:trHeight w:val="283"/>
        </w:trPr>
        <w:tc>
          <w:tcPr>
            <w:tcW w:w="6090" w:type="dxa"/>
            <w:gridSpan w:val="2"/>
            <w:tcBorders>
              <w:top w:val="single" w:sz="4" w:space="0" w:color="000000"/>
              <w:left w:val="single" w:sz="4" w:space="0" w:color="000000"/>
              <w:bottom w:val="single" w:sz="4" w:space="0" w:color="000000"/>
              <w:right w:val="nil"/>
            </w:tcBorders>
            <w:hideMark/>
          </w:tcPr>
          <w:p w14:paraId="59D802B5"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Número aproximado de personas</w:t>
            </w:r>
          </w:p>
        </w:tc>
        <w:tc>
          <w:tcPr>
            <w:tcW w:w="742" w:type="dxa"/>
            <w:tcBorders>
              <w:top w:val="single" w:sz="4" w:space="0" w:color="000000"/>
              <w:left w:val="nil"/>
              <w:bottom w:val="single" w:sz="4" w:space="0" w:color="000000"/>
              <w:right w:val="nil"/>
            </w:tcBorders>
            <w:hideMark/>
          </w:tcPr>
          <w:p w14:paraId="4EECAF19"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SÍ</w:t>
            </w:r>
          </w:p>
        </w:tc>
        <w:tc>
          <w:tcPr>
            <w:tcW w:w="966" w:type="dxa"/>
            <w:tcBorders>
              <w:top w:val="single" w:sz="4" w:space="0" w:color="000000"/>
              <w:left w:val="nil"/>
              <w:bottom w:val="single" w:sz="4" w:space="0" w:color="000000"/>
              <w:right w:val="nil"/>
            </w:tcBorders>
            <w:hideMark/>
          </w:tcPr>
          <w:p w14:paraId="690627A6"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NO</w:t>
            </w:r>
          </w:p>
        </w:tc>
        <w:tc>
          <w:tcPr>
            <w:tcW w:w="2322" w:type="dxa"/>
            <w:tcBorders>
              <w:top w:val="single" w:sz="4" w:space="0" w:color="000000"/>
              <w:left w:val="nil"/>
              <w:bottom w:val="single" w:sz="4" w:space="0" w:color="000000"/>
              <w:right w:val="single" w:sz="4" w:space="0" w:color="000000"/>
            </w:tcBorders>
            <w:hideMark/>
          </w:tcPr>
          <w:p w14:paraId="2C2BF5C8"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N/A</w:t>
            </w:r>
          </w:p>
        </w:tc>
      </w:tr>
      <w:tr w:rsidR="001A5B9A" w:rsidRPr="00566286" w14:paraId="602E58A7" w14:textId="77777777" w:rsidTr="001A5B9A">
        <w:trPr>
          <w:trHeight w:val="666"/>
        </w:trPr>
        <w:tc>
          <w:tcPr>
            <w:tcW w:w="6090" w:type="dxa"/>
            <w:gridSpan w:val="2"/>
            <w:tcBorders>
              <w:top w:val="single" w:sz="4" w:space="0" w:color="000000"/>
              <w:left w:val="single" w:sz="4" w:space="0" w:color="000000"/>
              <w:bottom w:val="single" w:sz="4" w:space="0" w:color="auto"/>
              <w:right w:val="nil"/>
            </w:tcBorders>
            <w:hideMark/>
          </w:tcPr>
          <w:p w14:paraId="3D229BA7" w14:textId="77777777" w:rsidR="001A5B9A" w:rsidRPr="00566286" w:rsidRDefault="001A5B9A" w:rsidP="001A5B9A">
            <w:pPr>
              <w:autoSpaceDE w:val="0"/>
              <w:autoSpaceDN w:val="0"/>
              <w:adjustRightInd w:val="0"/>
              <w:spacing w:before="60" w:after="60"/>
              <w:ind w:right="-79"/>
              <w:rPr>
                <w:rFonts w:ascii="Arial" w:hAnsi="Arial" w:cs="Arial"/>
                <w:color w:val="000000"/>
                <w:sz w:val="18"/>
                <w:szCs w:val="18"/>
              </w:rPr>
            </w:pPr>
            <w:r w:rsidRPr="00566286">
              <w:rPr>
                <w:rFonts w:ascii="Arial" w:hAnsi="Arial" w:cs="Arial"/>
                <w:color w:val="000000"/>
                <w:sz w:val="18"/>
                <w:szCs w:val="18"/>
              </w:rPr>
              <w:t>Declaración de que el tratamiento o los procedimientos pueden involucrar riesgos para la persona (o el embrión/el feto) que en la actualidad son imprevistos.</w:t>
            </w:r>
          </w:p>
        </w:tc>
        <w:tc>
          <w:tcPr>
            <w:tcW w:w="742" w:type="dxa"/>
            <w:tcBorders>
              <w:top w:val="single" w:sz="4" w:space="0" w:color="000000"/>
              <w:left w:val="nil"/>
              <w:bottom w:val="single" w:sz="4" w:space="0" w:color="auto"/>
              <w:right w:val="nil"/>
            </w:tcBorders>
            <w:hideMark/>
          </w:tcPr>
          <w:p w14:paraId="73BA2A56"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p>
          <w:p w14:paraId="47F708D2"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SÍ</w:t>
            </w:r>
          </w:p>
        </w:tc>
        <w:tc>
          <w:tcPr>
            <w:tcW w:w="966" w:type="dxa"/>
            <w:tcBorders>
              <w:top w:val="single" w:sz="4" w:space="0" w:color="000000"/>
              <w:left w:val="nil"/>
              <w:bottom w:val="single" w:sz="4" w:space="0" w:color="auto"/>
              <w:right w:val="nil"/>
            </w:tcBorders>
            <w:hideMark/>
          </w:tcPr>
          <w:p w14:paraId="6B1A4990"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p>
          <w:p w14:paraId="6A84FB04"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NO</w:t>
            </w:r>
          </w:p>
        </w:tc>
        <w:tc>
          <w:tcPr>
            <w:tcW w:w="2322" w:type="dxa"/>
            <w:tcBorders>
              <w:top w:val="single" w:sz="4" w:space="0" w:color="000000"/>
              <w:left w:val="nil"/>
              <w:bottom w:val="single" w:sz="4" w:space="0" w:color="auto"/>
              <w:right w:val="single" w:sz="4" w:space="0" w:color="000000"/>
            </w:tcBorders>
            <w:hideMark/>
          </w:tcPr>
          <w:p w14:paraId="0A9EC344"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p>
          <w:p w14:paraId="07B5B005"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N/A</w:t>
            </w:r>
          </w:p>
        </w:tc>
      </w:tr>
      <w:tr w:rsidR="001A5B9A" w:rsidRPr="00566286" w14:paraId="4711AE9A" w14:textId="77777777" w:rsidTr="001A5B9A">
        <w:trPr>
          <w:trHeight w:val="655"/>
        </w:trPr>
        <w:tc>
          <w:tcPr>
            <w:tcW w:w="6090" w:type="dxa"/>
            <w:gridSpan w:val="2"/>
            <w:tcBorders>
              <w:top w:val="single" w:sz="4" w:space="0" w:color="auto"/>
              <w:left w:val="single" w:sz="4" w:space="0" w:color="auto"/>
              <w:bottom w:val="single" w:sz="4" w:space="0" w:color="auto"/>
              <w:right w:val="nil"/>
            </w:tcBorders>
          </w:tcPr>
          <w:p w14:paraId="6D0BD848" w14:textId="77777777" w:rsidR="001A5B9A" w:rsidRPr="00566286" w:rsidRDefault="001A5B9A" w:rsidP="001A5B9A">
            <w:pPr>
              <w:tabs>
                <w:tab w:val="left" w:pos="0"/>
              </w:tabs>
              <w:autoSpaceDE w:val="0"/>
              <w:autoSpaceDN w:val="0"/>
              <w:adjustRightInd w:val="0"/>
              <w:ind w:right="113"/>
              <w:jc w:val="both"/>
              <w:rPr>
                <w:rFonts w:ascii="Arial" w:hAnsi="Arial" w:cs="Arial"/>
                <w:sz w:val="18"/>
                <w:szCs w:val="18"/>
              </w:rPr>
            </w:pPr>
            <w:r w:rsidRPr="00566286">
              <w:rPr>
                <w:rFonts w:ascii="Arial" w:hAnsi="Arial" w:cs="Arial"/>
                <w:sz w:val="18"/>
                <w:szCs w:val="18"/>
              </w:rPr>
              <w:t>Declaración que el Comité de Ética podrá citar a los sujetos o de no ser posible, contactarlos telefónica o electrónicamente, para comprobar que se han respetado sus derechos y han sido correctamente informados de sus decisiones</w:t>
            </w:r>
          </w:p>
        </w:tc>
        <w:tc>
          <w:tcPr>
            <w:tcW w:w="742" w:type="dxa"/>
            <w:tcBorders>
              <w:top w:val="single" w:sz="4" w:space="0" w:color="auto"/>
              <w:left w:val="nil"/>
              <w:bottom w:val="single" w:sz="4" w:space="0" w:color="auto"/>
              <w:right w:val="nil"/>
            </w:tcBorders>
          </w:tcPr>
          <w:p w14:paraId="7A752548"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SÍ</w:t>
            </w:r>
          </w:p>
        </w:tc>
        <w:tc>
          <w:tcPr>
            <w:tcW w:w="966" w:type="dxa"/>
            <w:tcBorders>
              <w:top w:val="single" w:sz="4" w:space="0" w:color="auto"/>
              <w:left w:val="nil"/>
              <w:bottom w:val="single" w:sz="4" w:space="0" w:color="auto"/>
              <w:right w:val="nil"/>
            </w:tcBorders>
          </w:tcPr>
          <w:p w14:paraId="7B244758"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NO</w:t>
            </w:r>
          </w:p>
        </w:tc>
        <w:tc>
          <w:tcPr>
            <w:tcW w:w="2322" w:type="dxa"/>
            <w:tcBorders>
              <w:top w:val="single" w:sz="4" w:space="0" w:color="auto"/>
              <w:left w:val="nil"/>
              <w:bottom w:val="single" w:sz="4" w:space="0" w:color="auto"/>
              <w:right w:val="single" w:sz="4" w:space="0" w:color="auto"/>
            </w:tcBorders>
          </w:tcPr>
          <w:p w14:paraId="39D1F57A"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N/A</w:t>
            </w:r>
          </w:p>
          <w:p w14:paraId="46C3228F"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p>
        </w:tc>
      </w:tr>
      <w:tr w:rsidR="001A5B9A" w:rsidRPr="00566286" w14:paraId="1B14B947" w14:textId="77777777" w:rsidTr="001A5B9A">
        <w:trPr>
          <w:trHeight w:val="655"/>
        </w:trPr>
        <w:tc>
          <w:tcPr>
            <w:tcW w:w="6090" w:type="dxa"/>
            <w:gridSpan w:val="2"/>
            <w:tcBorders>
              <w:top w:val="single" w:sz="4" w:space="0" w:color="auto"/>
              <w:left w:val="single" w:sz="4" w:space="0" w:color="000000"/>
              <w:bottom w:val="single" w:sz="4" w:space="0" w:color="000000"/>
              <w:right w:val="nil"/>
            </w:tcBorders>
            <w:hideMark/>
          </w:tcPr>
          <w:p w14:paraId="0C641DF2" w14:textId="77777777" w:rsidR="001A5B9A" w:rsidRPr="00566286" w:rsidRDefault="001A5B9A" w:rsidP="001A5B9A">
            <w:pPr>
              <w:tabs>
                <w:tab w:val="left" w:pos="0"/>
              </w:tabs>
              <w:autoSpaceDE w:val="0"/>
              <w:autoSpaceDN w:val="0"/>
              <w:adjustRightInd w:val="0"/>
              <w:ind w:right="113"/>
              <w:jc w:val="both"/>
              <w:rPr>
                <w:rFonts w:ascii="Arial" w:hAnsi="Arial" w:cs="Arial"/>
                <w:sz w:val="18"/>
                <w:szCs w:val="18"/>
              </w:rPr>
            </w:pPr>
            <w:r w:rsidRPr="00566286">
              <w:rPr>
                <w:rFonts w:ascii="Arial" w:hAnsi="Arial" w:cs="Arial"/>
                <w:sz w:val="18"/>
                <w:szCs w:val="18"/>
              </w:rPr>
              <w:t>Constancia de número de póliza de seguro (y actualizaciones); compañía de seguros y contacto de la compañía de seguros</w:t>
            </w:r>
          </w:p>
        </w:tc>
        <w:tc>
          <w:tcPr>
            <w:tcW w:w="742" w:type="dxa"/>
            <w:tcBorders>
              <w:top w:val="single" w:sz="4" w:space="0" w:color="auto"/>
              <w:left w:val="nil"/>
              <w:bottom w:val="single" w:sz="4" w:space="0" w:color="000000"/>
              <w:right w:val="nil"/>
            </w:tcBorders>
            <w:hideMark/>
          </w:tcPr>
          <w:p w14:paraId="77DD71C7"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SÍ</w:t>
            </w:r>
          </w:p>
        </w:tc>
        <w:tc>
          <w:tcPr>
            <w:tcW w:w="966" w:type="dxa"/>
            <w:tcBorders>
              <w:top w:val="single" w:sz="4" w:space="0" w:color="auto"/>
              <w:left w:val="nil"/>
              <w:bottom w:val="single" w:sz="4" w:space="0" w:color="000000"/>
              <w:right w:val="nil"/>
            </w:tcBorders>
            <w:hideMark/>
          </w:tcPr>
          <w:p w14:paraId="0562C739"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 xml:space="preserve"> NO</w:t>
            </w:r>
          </w:p>
        </w:tc>
        <w:tc>
          <w:tcPr>
            <w:tcW w:w="2322" w:type="dxa"/>
            <w:tcBorders>
              <w:top w:val="single" w:sz="4" w:space="0" w:color="auto"/>
              <w:left w:val="nil"/>
              <w:bottom w:val="single" w:sz="4" w:space="0" w:color="000000"/>
              <w:right w:val="single" w:sz="4" w:space="0" w:color="000000"/>
            </w:tcBorders>
          </w:tcPr>
          <w:p w14:paraId="398186C9"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r w:rsidRPr="00566286">
              <w:rPr>
                <w:rFonts w:ascii="Tahoma" w:hAnsi="Tahoma" w:cs="Tahoma"/>
                <w:b/>
                <w:bCs/>
                <w:sz w:val="18"/>
                <w:szCs w:val="18"/>
              </w:rPr>
              <w:sym w:font="Symbol" w:char="F08E"/>
            </w:r>
            <w:r w:rsidRPr="00566286">
              <w:rPr>
                <w:rFonts w:ascii="Tahoma" w:hAnsi="Tahoma" w:cs="Tahoma"/>
                <w:b/>
                <w:bCs/>
                <w:sz w:val="18"/>
                <w:szCs w:val="18"/>
              </w:rPr>
              <w:t>N/A</w:t>
            </w:r>
          </w:p>
          <w:p w14:paraId="391CA5E3" w14:textId="77777777" w:rsidR="001A5B9A" w:rsidRPr="00566286" w:rsidRDefault="001A5B9A" w:rsidP="001A5B9A">
            <w:pPr>
              <w:autoSpaceDE w:val="0"/>
              <w:autoSpaceDN w:val="0"/>
              <w:adjustRightInd w:val="0"/>
              <w:spacing w:before="60" w:afterLines="60" w:after="144"/>
              <w:jc w:val="right"/>
              <w:rPr>
                <w:rFonts w:ascii="Tahoma" w:hAnsi="Tahoma" w:cs="Tahoma"/>
                <w:b/>
                <w:bCs/>
                <w:sz w:val="18"/>
                <w:szCs w:val="18"/>
              </w:rPr>
            </w:pPr>
          </w:p>
        </w:tc>
      </w:tr>
    </w:tbl>
    <w:p w14:paraId="12CEEF5F" w14:textId="77777777" w:rsidR="001A5B9A" w:rsidRDefault="001A5B9A" w:rsidP="001A5B9A">
      <w:pPr>
        <w:autoSpaceDE w:val="0"/>
        <w:autoSpaceDN w:val="0"/>
        <w:adjustRightInd w:val="0"/>
        <w:ind w:right="-81"/>
        <w:jc w:val="both"/>
        <w:rPr>
          <w:rFonts w:ascii="Tahoma" w:hAnsi="Tahoma" w:cs="Tahoma"/>
          <w:color w:val="000000"/>
        </w:rPr>
      </w:pPr>
    </w:p>
    <w:p w14:paraId="1F6A6E94" w14:textId="0DF533BF" w:rsidR="009901F9" w:rsidRPr="001A5B9A" w:rsidRDefault="0034577F" w:rsidP="001A5B9A">
      <w:pPr>
        <w:autoSpaceDE w:val="0"/>
        <w:autoSpaceDN w:val="0"/>
        <w:adjustRightInd w:val="0"/>
        <w:ind w:left="-426" w:right="-81"/>
        <w:jc w:val="both"/>
        <w:rPr>
          <w:rFonts w:ascii="Tahoma" w:hAnsi="Tahoma" w:cs="Tahoma"/>
          <w:color w:val="000000"/>
        </w:rPr>
      </w:pPr>
      <w:r w:rsidRPr="00566286">
        <w:rPr>
          <w:rFonts w:ascii="Tahoma" w:hAnsi="Tahoma" w:cs="Tahoma"/>
          <w:color w:val="000000"/>
        </w:rPr>
        <w:t>FIRMA:</w:t>
      </w:r>
      <w:r w:rsidRPr="00566286">
        <w:rPr>
          <w:rFonts w:ascii="Tahoma" w:hAnsi="Tahoma" w:cs="Tahoma"/>
          <w:color w:val="000000"/>
        </w:rPr>
        <w:tab/>
      </w:r>
      <w:r w:rsidRPr="00566286">
        <w:rPr>
          <w:rFonts w:ascii="Tahoma" w:hAnsi="Tahoma" w:cs="Tahoma"/>
          <w:color w:val="000000"/>
        </w:rPr>
        <w:tab/>
      </w:r>
      <w:r w:rsidRPr="00566286">
        <w:rPr>
          <w:rFonts w:ascii="Tahoma" w:hAnsi="Tahoma" w:cs="Tahoma"/>
          <w:color w:val="000000"/>
        </w:rPr>
        <w:tab/>
      </w:r>
      <w:r w:rsidRPr="00566286">
        <w:rPr>
          <w:rFonts w:ascii="Tahoma" w:hAnsi="Tahoma" w:cs="Tahoma"/>
          <w:color w:val="000000"/>
        </w:rPr>
        <w:tab/>
        <w:t>ACLARACIÓN:</w:t>
      </w:r>
      <w:r w:rsidRPr="00566286">
        <w:rPr>
          <w:rFonts w:ascii="Tahoma" w:hAnsi="Tahoma" w:cs="Tahoma"/>
          <w:color w:val="000000"/>
        </w:rPr>
        <w:tab/>
      </w:r>
      <w:r w:rsidRPr="00566286">
        <w:rPr>
          <w:rFonts w:ascii="Tahoma" w:hAnsi="Tahoma" w:cs="Tahoma"/>
          <w:color w:val="000000"/>
        </w:rPr>
        <w:tab/>
      </w:r>
      <w:r w:rsidRPr="00566286">
        <w:rPr>
          <w:rFonts w:ascii="Tahoma" w:hAnsi="Tahoma" w:cs="Tahoma"/>
          <w:color w:val="000000"/>
        </w:rPr>
        <w:tab/>
      </w:r>
      <w:r w:rsidRPr="00566286">
        <w:rPr>
          <w:rFonts w:ascii="Tahoma" w:hAnsi="Tahoma" w:cs="Tahoma"/>
          <w:color w:val="000000"/>
        </w:rPr>
        <w:tab/>
      </w:r>
      <w:r w:rsidRPr="00566286">
        <w:rPr>
          <w:rFonts w:ascii="Tahoma" w:hAnsi="Tahoma" w:cs="Tahoma"/>
          <w:color w:val="000000"/>
        </w:rPr>
        <w:tab/>
        <w:t>FECHA:</w:t>
      </w:r>
      <w:bookmarkEnd w:id="2"/>
      <w:bookmarkEnd w:id="3"/>
    </w:p>
    <w:sectPr w:rsidR="009901F9" w:rsidRPr="001A5B9A" w:rsidSect="001A5B9A">
      <w:headerReference w:type="even" r:id="rId8"/>
      <w:headerReference w:type="default" r:id="rId9"/>
      <w:footerReference w:type="even" r:id="rId10"/>
      <w:footerReference w:type="default" r:id="rId11"/>
      <w:headerReference w:type="first" r:id="rId12"/>
      <w:footerReference w:type="first" r:id="rId13"/>
      <w:pgSz w:w="11906" w:h="16838" w:code="9"/>
      <w:pgMar w:top="2410" w:right="2408" w:bottom="1134" w:left="1701" w:header="57"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AE2FB" w14:textId="77777777" w:rsidR="003269E1" w:rsidRPr="00566286" w:rsidRDefault="003269E1" w:rsidP="005E080D">
      <w:pPr>
        <w:spacing w:after="0" w:line="240" w:lineRule="auto"/>
      </w:pPr>
      <w:r w:rsidRPr="00566286">
        <w:separator/>
      </w:r>
    </w:p>
  </w:endnote>
  <w:endnote w:type="continuationSeparator" w:id="0">
    <w:p w14:paraId="413BBCE8" w14:textId="77777777" w:rsidR="003269E1" w:rsidRPr="00566286" w:rsidRDefault="003269E1" w:rsidP="005E080D">
      <w:pPr>
        <w:spacing w:after="0" w:line="240" w:lineRule="auto"/>
      </w:pPr>
      <w:r w:rsidRPr="005662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FD09" w14:textId="77777777" w:rsidR="006C14A1" w:rsidRDefault="006C14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68705613"/>
      <w:docPartObj>
        <w:docPartGallery w:val="Page Numbers (Bottom of Page)"/>
        <w:docPartUnique/>
      </w:docPartObj>
    </w:sdtPr>
    <w:sdtEndPr>
      <w:rPr>
        <w:sz w:val="22"/>
        <w:szCs w:val="22"/>
      </w:rPr>
    </w:sdtEndPr>
    <w:sdtContent>
      <w:p w14:paraId="2F5A1307" w14:textId="77777777" w:rsidR="00E91469" w:rsidRPr="00566286" w:rsidRDefault="00E91469">
        <w:pPr>
          <w:pStyle w:val="Piedepgina"/>
          <w:jc w:val="right"/>
          <w:rPr>
            <w:sz w:val="18"/>
            <w:szCs w:val="18"/>
          </w:rPr>
        </w:pPr>
      </w:p>
      <w:p w14:paraId="221EBC5D" w14:textId="77777777" w:rsidR="00E91469" w:rsidRPr="00566286" w:rsidRDefault="00E91469" w:rsidP="00D55776">
        <w:pPr>
          <w:tabs>
            <w:tab w:val="center" w:pos="4320"/>
            <w:tab w:val="right" w:pos="8640"/>
          </w:tabs>
          <w:jc w:val="center"/>
          <w:rPr>
            <w:rFonts w:ascii="Calibri" w:hAnsi="Calibri" w:cs="Calibri"/>
            <w:sz w:val="18"/>
            <w:szCs w:val="18"/>
          </w:rPr>
        </w:pPr>
        <w:r w:rsidRPr="00566286">
          <w:rPr>
            <w:rFonts w:ascii="Calibri" w:hAnsi="Calibri" w:cs="Calibri"/>
            <w:sz w:val="18"/>
            <w:szCs w:val="18"/>
          </w:rPr>
          <w:t>CEFC </w:t>
        </w:r>
        <w:r w:rsidRPr="00566286">
          <w:rPr>
            <w:rFonts w:ascii="Calibri" w:hAnsi="Calibri" w:cs="Calibri"/>
            <w:sz w:val="18"/>
            <w:szCs w:val="18"/>
          </w:rPr>
          <w:softHyphen/>
          <w:t xml:space="preserve"> Comité de Ética en Farmacología Clínica de la Fundación CIDEA  </w:t>
        </w:r>
        <w:r w:rsidRPr="00566286">
          <w:rPr>
            <w:rFonts w:ascii="Calibri" w:hAnsi="Calibri" w:cs="Calibri"/>
            <w:sz w:val="18"/>
            <w:szCs w:val="18"/>
          </w:rPr>
          <w:br/>
          <w:t> Paraguay 2041 9no H </w:t>
        </w:r>
        <w:r w:rsidRPr="00566286">
          <w:rPr>
            <w:rFonts w:ascii="Calibri" w:hAnsi="Calibri" w:cs="Calibri"/>
            <w:sz w:val="18"/>
            <w:szCs w:val="18"/>
          </w:rPr>
          <w:softHyphen/>
          <w:t xml:space="preserve"> CABA - CP: C1121ABE </w:t>
        </w:r>
        <w:r w:rsidRPr="00566286">
          <w:rPr>
            <w:rFonts w:ascii="Calibri" w:hAnsi="Calibri" w:cs="Calibri"/>
            <w:sz w:val="18"/>
            <w:szCs w:val="18"/>
          </w:rPr>
          <w:softHyphen/>
          <w:t xml:space="preserve"> TE: 4961-5466  </w:t>
        </w:r>
        <w:r w:rsidRPr="00566286">
          <w:rPr>
            <w:rFonts w:ascii="Calibri" w:hAnsi="Calibri" w:cs="Calibri"/>
            <w:sz w:val="18"/>
            <w:szCs w:val="18"/>
          </w:rPr>
          <w:br/>
          <w:t xml:space="preserve"> cefc@fundacioncidea.org </w:t>
        </w:r>
      </w:p>
      <w:p w14:paraId="1E430D9A" w14:textId="7CF0FDC3" w:rsidR="00E91469" w:rsidRPr="00566286" w:rsidRDefault="00E91469">
        <w:pPr>
          <w:pStyle w:val="Piedepgina"/>
          <w:jc w:val="right"/>
        </w:pPr>
        <w:r w:rsidRPr="00566286">
          <w:rPr>
            <w:sz w:val="18"/>
            <w:szCs w:val="18"/>
          </w:rPr>
          <w:t xml:space="preserve">Página </w:t>
        </w:r>
        <w:r w:rsidRPr="00566286">
          <w:rPr>
            <w:sz w:val="18"/>
            <w:szCs w:val="18"/>
          </w:rPr>
          <w:fldChar w:fldCharType="begin"/>
        </w:r>
        <w:r w:rsidRPr="00566286">
          <w:rPr>
            <w:sz w:val="18"/>
            <w:szCs w:val="18"/>
          </w:rPr>
          <w:instrText>PAGE   \* MERGEFORMAT</w:instrText>
        </w:r>
        <w:r w:rsidRPr="00566286">
          <w:rPr>
            <w:sz w:val="18"/>
            <w:szCs w:val="18"/>
          </w:rPr>
          <w:fldChar w:fldCharType="separate"/>
        </w:r>
        <w:r w:rsidR="00432F48">
          <w:rPr>
            <w:noProof/>
            <w:sz w:val="18"/>
            <w:szCs w:val="18"/>
          </w:rPr>
          <w:t>1</w:t>
        </w:r>
        <w:r w:rsidRPr="00566286">
          <w:rPr>
            <w:sz w:val="18"/>
            <w:szCs w:val="18"/>
          </w:rPr>
          <w:fldChar w:fldCharType="end"/>
        </w:r>
        <w:r w:rsidRPr="00566286">
          <w:rPr>
            <w:sz w:val="18"/>
            <w:szCs w:val="18"/>
          </w:rPr>
          <w:t xml:space="preserve"> de </w:t>
        </w:r>
        <w:r w:rsidR="006C14A1">
          <w:rPr>
            <w:sz w:val="18"/>
            <w:szCs w:val="18"/>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43CC" w14:textId="77777777" w:rsidR="006C14A1" w:rsidRDefault="006C14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8D33" w14:textId="77777777" w:rsidR="003269E1" w:rsidRPr="00566286" w:rsidRDefault="003269E1" w:rsidP="005E080D">
      <w:pPr>
        <w:spacing w:after="0" w:line="240" w:lineRule="auto"/>
      </w:pPr>
      <w:r w:rsidRPr="00566286">
        <w:separator/>
      </w:r>
    </w:p>
  </w:footnote>
  <w:footnote w:type="continuationSeparator" w:id="0">
    <w:p w14:paraId="269F7572" w14:textId="77777777" w:rsidR="003269E1" w:rsidRPr="00566286" w:rsidRDefault="003269E1" w:rsidP="005E080D">
      <w:pPr>
        <w:spacing w:after="0" w:line="240" w:lineRule="auto"/>
      </w:pPr>
      <w:r w:rsidRPr="0056628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A450" w14:textId="77777777" w:rsidR="006C14A1" w:rsidRDefault="006C14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15A4" w14:textId="77777777" w:rsidR="00E91469" w:rsidRPr="00566286" w:rsidRDefault="00E91469" w:rsidP="004474FD">
    <w:pPr>
      <w:pStyle w:val="Encabezado"/>
      <w:rPr>
        <w:rFonts w:ascii="Arial" w:hAnsi="Arial" w:cs="Arial"/>
        <w:sz w:val="16"/>
        <w:szCs w:val="16"/>
      </w:rPr>
    </w:pPr>
  </w:p>
  <w:p w14:paraId="289C729D" w14:textId="0B436F07" w:rsidR="00E91469" w:rsidRPr="00566286" w:rsidRDefault="00E91469" w:rsidP="004474FD">
    <w:pPr>
      <w:pStyle w:val="Encabezado"/>
      <w:rPr>
        <w:rFonts w:ascii="Arial" w:hAnsi="Arial" w:cs="Arial"/>
        <w:sz w:val="16"/>
        <w:szCs w:val="16"/>
      </w:rPr>
    </w:pPr>
    <w:r w:rsidRPr="00566286">
      <w:rPr>
        <w:rFonts w:ascii="Arial" w:hAnsi="Arial" w:cs="Arial"/>
        <w:sz w:val="16"/>
        <w:szCs w:val="16"/>
      </w:rPr>
      <w:t xml:space="preserve">      </w:t>
    </w:r>
  </w:p>
  <w:p w14:paraId="7D79B67F" w14:textId="26C2274E" w:rsidR="00E91469" w:rsidRPr="00566286" w:rsidRDefault="00E91469" w:rsidP="004474FD">
    <w:pPr>
      <w:pStyle w:val="Encabezado"/>
      <w:rPr>
        <w:rFonts w:ascii="Arial" w:hAnsi="Arial" w:cs="Arial"/>
        <w:sz w:val="16"/>
        <w:szCs w:val="16"/>
      </w:rPr>
    </w:pPr>
    <w:r w:rsidRPr="00566286">
      <w:rPr>
        <w:rFonts w:ascii="Arial" w:hAnsi="Arial" w:cs="Arial"/>
        <w:sz w:val="16"/>
        <w:szCs w:val="16"/>
      </w:rPr>
      <w:t>POE, versión 1.8</w:t>
    </w:r>
    <w:r w:rsidR="00750CA4">
      <w:rPr>
        <w:rFonts w:ascii="Arial" w:hAnsi="Arial" w:cs="Arial"/>
        <w:sz w:val="16"/>
        <w:szCs w:val="16"/>
      </w:rPr>
      <w:t>.1</w:t>
    </w:r>
    <w:r w:rsidRPr="00566286">
      <w:rPr>
        <w:rFonts w:ascii="Arial" w:hAnsi="Arial" w:cs="Arial"/>
        <w:sz w:val="16"/>
        <w:szCs w:val="16"/>
      </w:rPr>
      <w:t xml:space="preserve">, </w:t>
    </w:r>
    <w:r w:rsidR="00750CA4">
      <w:rPr>
        <w:rFonts w:ascii="Arial" w:hAnsi="Arial" w:cs="Arial"/>
        <w:sz w:val="16"/>
        <w:szCs w:val="16"/>
      </w:rPr>
      <w:t>19 ago</w:t>
    </w:r>
    <w:r w:rsidRPr="00566286">
      <w:rPr>
        <w:rFonts w:ascii="Arial" w:hAnsi="Arial" w:cs="Arial"/>
        <w:sz w:val="16"/>
        <w:szCs w:val="16"/>
      </w:rPr>
      <w:t xml:space="preserve"> 2024</w:t>
    </w:r>
  </w:p>
  <w:p w14:paraId="62AC5466" w14:textId="5D10CFD0" w:rsidR="00E91469" w:rsidRPr="00566286" w:rsidRDefault="004B07CF" w:rsidP="001235CB">
    <w:pPr>
      <w:pStyle w:val="Encabezado"/>
      <w:jc w:val="center"/>
    </w:pPr>
    <w:r>
      <w:rPr>
        <w:noProof/>
      </w:rPr>
      <w:drawing>
        <wp:inline distT="0" distB="0" distL="0" distR="0" wp14:anchorId="690142D0" wp14:editId="7E0718CB">
          <wp:extent cx="1152525" cy="1092696"/>
          <wp:effectExtent l="0" t="0" r="0" b="0"/>
          <wp:docPr id="1214687407" name="Imagen 121468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21691" t="23990" r="22001" b="22647"/>
                  <a:stretch/>
                </pic:blipFill>
                <pic:spPr bwMode="auto">
                  <a:xfrm>
                    <a:off x="0" y="0"/>
                    <a:ext cx="1169654" cy="110893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1E41" w14:textId="77777777" w:rsidR="006C14A1" w:rsidRDefault="006C14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ED"/>
    <w:multiLevelType w:val="hybridMultilevel"/>
    <w:tmpl w:val="FDDA4B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ED3304"/>
    <w:multiLevelType w:val="hybridMultilevel"/>
    <w:tmpl w:val="113CA706"/>
    <w:lvl w:ilvl="0" w:tplc="1CF0937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26EFB"/>
    <w:multiLevelType w:val="hybridMultilevel"/>
    <w:tmpl w:val="AFF25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C7495B"/>
    <w:multiLevelType w:val="multilevel"/>
    <w:tmpl w:val="F4B2FCD6"/>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25A16"/>
    <w:multiLevelType w:val="hybridMultilevel"/>
    <w:tmpl w:val="BEFAFDE2"/>
    <w:lvl w:ilvl="0" w:tplc="476EAB1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C361D"/>
    <w:multiLevelType w:val="hybridMultilevel"/>
    <w:tmpl w:val="30966946"/>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F44157"/>
    <w:multiLevelType w:val="multilevel"/>
    <w:tmpl w:val="AE94CF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1A64FA"/>
    <w:multiLevelType w:val="hybridMultilevel"/>
    <w:tmpl w:val="13AC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731A3"/>
    <w:multiLevelType w:val="hybridMultilevel"/>
    <w:tmpl w:val="8362A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D1209"/>
    <w:multiLevelType w:val="hybridMultilevel"/>
    <w:tmpl w:val="23EC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16BDE"/>
    <w:multiLevelType w:val="hybridMultilevel"/>
    <w:tmpl w:val="BEB81FAE"/>
    <w:lvl w:ilvl="0" w:tplc="5CAA3E6A">
      <w:start w:val="1"/>
      <w:numFmt w:val="lowerLetter"/>
      <w:lvlText w:val="%1."/>
      <w:lvlJc w:val="left"/>
      <w:pPr>
        <w:ind w:left="1065" w:hanging="705"/>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F265E6"/>
    <w:multiLevelType w:val="hybridMultilevel"/>
    <w:tmpl w:val="E3DAB2A0"/>
    <w:lvl w:ilvl="0" w:tplc="5CAA3E6A">
      <w:start w:val="1"/>
      <w:numFmt w:val="lowerLetter"/>
      <w:lvlText w:val="%1."/>
      <w:lvlJc w:val="left"/>
      <w:pPr>
        <w:ind w:left="1065" w:hanging="705"/>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A63AE0"/>
    <w:multiLevelType w:val="hybridMultilevel"/>
    <w:tmpl w:val="DD14F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AE60E5"/>
    <w:multiLevelType w:val="hybridMultilevel"/>
    <w:tmpl w:val="B97EBFEA"/>
    <w:lvl w:ilvl="0" w:tplc="FF44899E">
      <w:start w:val="1"/>
      <w:numFmt w:val="bullet"/>
      <w:lvlText w:val=""/>
      <w:lvlJc w:val="left"/>
      <w:pPr>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427AC1"/>
    <w:multiLevelType w:val="hybridMultilevel"/>
    <w:tmpl w:val="3E2688AC"/>
    <w:lvl w:ilvl="0" w:tplc="BAB8B456">
      <w:numFmt w:val="bullet"/>
      <w:lvlText w:val=""/>
      <w:lvlJc w:val="left"/>
      <w:pPr>
        <w:ind w:left="119" w:hanging="133"/>
      </w:pPr>
      <w:rPr>
        <w:rFonts w:ascii="Symbol" w:eastAsia="Symbol" w:hAnsi="Symbol" w:cs="Symbol" w:hint="default"/>
        <w:w w:val="100"/>
        <w:sz w:val="16"/>
        <w:szCs w:val="16"/>
      </w:rPr>
    </w:lvl>
    <w:lvl w:ilvl="1" w:tplc="C0BEA94A">
      <w:numFmt w:val="bullet"/>
      <w:lvlText w:val="•"/>
      <w:lvlJc w:val="left"/>
      <w:pPr>
        <w:ind w:left="279" w:hanging="133"/>
      </w:pPr>
      <w:rPr>
        <w:rFonts w:hint="default"/>
      </w:rPr>
    </w:lvl>
    <w:lvl w:ilvl="2" w:tplc="133E98B4">
      <w:numFmt w:val="bullet"/>
      <w:lvlText w:val="•"/>
      <w:lvlJc w:val="left"/>
      <w:pPr>
        <w:ind w:left="439" w:hanging="133"/>
      </w:pPr>
      <w:rPr>
        <w:rFonts w:hint="default"/>
      </w:rPr>
    </w:lvl>
    <w:lvl w:ilvl="3" w:tplc="D81C49E6">
      <w:numFmt w:val="bullet"/>
      <w:lvlText w:val="•"/>
      <w:lvlJc w:val="left"/>
      <w:pPr>
        <w:ind w:left="599" w:hanging="133"/>
      </w:pPr>
      <w:rPr>
        <w:rFonts w:hint="default"/>
      </w:rPr>
    </w:lvl>
    <w:lvl w:ilvl="4" w:tplc="63B21764">
      <w:numFmt w:val="bullet"/>
      <w:lvlText w:val="•"/>
      <w:lvlJc w:val="left"/>
      <w:pPr>
        <w:ind w:left="759" w:hanging="133"/>
      </w:pPr>
      <w:rPr>
        <w:rFonts w:hint="default"/>
      </w:rPr>
    </w:lvl>
    <w:lvl w:ilvl="5" w:tplc="AC6AEC0A">
      <w:numFmt w:val="bullet"/>
      <w:lvlText w:val="•"/>
      <w:lvlJc w:val="left"/>
      <w:pPr>
        <w:ind w:left="919" w:hanging="133"/>
      </w:pPr>
      <w:rPr>
        <w:rFonts w:hint="default"/>
      </w:rPr>
    </w:lvl>
    <w:lvl w:ilvl="6" w:tplc="D930A008">
      <w:numFmt w:val="bullet"/>
      <w:lvlText w:val="•"/>
      <w:lvlJc w:val="left"/>
      <w:pPr>
        <w:ind w:left="1079" w:hanging="133"/>
      </w:pPr>
      <w:rPr>
        <w:rFonts w:hint="default"/>
      </w:rPr>
    </w:lvl>
    <w:lvl w:ilvl="7" w:tplc="FBB049FC">
      <w:numFmt w:val="bullet"/>
      <w:lvlText w:val="•"/>
      <w:lvlJc w:val="left"/>
      <w:pPr>
        <w:ind w:left="1239" w:hanging="133"/>
      </w:pPr>
      <w:rPr>
        <w:rFonts w:hint="default"/>
      </w:rPr>
    </w:lvl>
    <w:lvl w:ilvl="8" w:tplc="A4000E04">
      <w:numFmt w:val="bullet"/>
      <w:lvlText w:val="•"/>
      <w:lvlJc w:val="left"/>
      <w:pPr>
        <w:ind w:left="1399" w:hanging="133"/>
      </w:pPr>
      <w:rPr>
        <w:rFonts w:hint="default"/>
      </w:rPr>
    </w:lvl>
  </w:abstractNum>
  <w:abstractNum w:abstractNumId="15" w15:restartNumberingAfterBreak="0">
    <w:nsid w:val="22DC07E1"/>
    <w:multiLevelType w:val="hybridMultilevel"/>
    <w:tmpl w:val="67E66890"/>
    <w:lvl w:ilvl="0" w:tplc="C23C2C36">
      <w:start w:val="1"/>
      <w:numFmt w:val="decimal"/>
      <w:lvlText w:val="%1."/>
      <w:lvlJc w:val="left"/>
      <w:pPr>
        <w:ind w:left="1065" w:hanging="705"/>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5506D8"/>
    <w:multiLevelType w:val="hybridMultilevel"/>
    <w:tmpl w:val="6B8AE8BE"/>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8B2970"/>
    <w:multiLevelType w:val="multilevel"/>
    <w:tmpl w:val="F4B2FCD6"/>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AA3745"/>
    <w:multiLevelType w:val="hybridMultilevel"/>
    <w:tmpl w:val="27FA0C92"/>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E87BF6"/>
    <w:multiLevelType w:val="hybridMultilevel"/>
    <w:tmpl w:val="9AC29E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B60B03"/>
    <w:multiLevelType w:val="multilevel"/>
    <w:tmpl w:val="36FA75F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BE0677"/>
    <w:multiLevelType w:val="hybridMultilevel"/>
    <w:tmpl w:val="6492AA68"/>
    <w:lvl w:ilvl="0" w:tplc="BCD02FF0">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68748A"/>
    <w:multiLevelType w:val="hybridMultilevel"/>
    <w:tmpl w:val="58F41554"/>
    <w:lvl w:ilvl="0" w:tplc="5840E26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1060A8"/>
    <w:multiLevelType w:val="hybridMultilevel"/>
    <w:tmpl w:val="2E20E686"/>
    <w:lvl w:ilvl="0" w:tplc="0364626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8B0A1D"/>
    <w:multiLevelType w:val="hybridMultilevel"/>
    <w:tmpl w:val="EAB0E588"/>
    <w:lvl w:ilvl="0" w:tplc="F2DA4D7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BC15C4"/>
    <w:multiLevelType w:val="hybridMultilevel"/>
    <w:tmpl w:val="AF027ECE"/>
    <w:lvl w:ilvl="0" w:tplc="6434A4B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29443A"/>
    <w:multiLevelType w:val="hybridMultilevel"/>
    <w:tmpl w:val="5F72E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B52F25"/>
    <w:multiLevelType w:val="hybridMultilevel"/>
    <w:tmpl w:val="C4DA6F74"/>
    <w:lvl w:ilvl="0" w:tplc="5CAA3E6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0B3863"/>
    <w:multiLevelType w:val="hybridMultilevel"/>
    <w:tmpl w:val="EA5454C8"/>
    <w:lvl w:ilvl="0" w:tplc="401039D8">
      <w:numFmt w:val="bullet"/>
      <w:lvlText w:val="•"/>
      <w:lvlJc w:val="left"/>
      <w:pPr>
        <w:ind w:left="1065" w:hanging="705"/>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92624"/>
    <w:multiLevelType w:val="hybridMultilevel"/>
    <w:tmpl w:val="F9F4A016"/>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791154"/>
    <w:multiLevelType w:val="hybridMultilevel"/>
    <w:tmpl w:val="EC74C0D0"/>
    <w:lvl w:ilvl="0" w:tplc="950EBBCE">
      <w:numFmt w:val="bullet"/>
      <w:lvlText w:val=""/>
      <w:lvlJc w:val="left"/>
      <w:pPr>
        <w:ind w:left="863" w:hanging="428"/>
      </w:pPr>
      <w:rPr>
        <w:rFonts w:ascii="Symbol" w:eastAsia="Symbol" w:hAnsi="Symbol" w:cs="Symbol" w:hint="default"/>
        <w:w w:val="100"/>
        <w:sz w:val="22"/>
        <w:szCs w:val="22"/>
      </w:rPr>
    </w:lvl>
    <w:lvl w:ilvl="1" w:tplc="4DA88F98">
      <w:numFmt w:val="bullet"/>
      <w:lvlText w:val="•"/>
      <w:lvlJc w:val="left"/>
      <w:pPr>
        <w:ind w:left="1748" w:hanging="428"/>
      </w:pPr>
      <w:rPr>
        <w:rFonts w:hint="default"/>
      </w:rPr>
    </w:lvl>
    <w:lvl w:ilvl="2" w:tplc="270C5D74">
      <w:numFmt w:val="bullet"/>
      <w:lvlText w:val="•"/>
      <w:lvlJc w:val="left"/>
      <w:pPr>
        <w:ind w:left="2637" w:hanging="428"/>
      </w:pPr>
      <w:rPr>
        <w:rFonts w:hint="default"/>
      </w:rPr>
    </w:lvl>
    <w:lvl w:ilvl="3" w:tplc="82B02BCE">
      <w:numFmt w:val="bullet"/>
      <w:lvlText w:val="•"/>
      <w:lvlJc w:val="left"/>
      <w:pPr>
        <w:ind w:left="3525" w:hanging="428"/>
      </w:pPr>
      <w:rPr>
        <w:rFonts w:hint="default"/>
      </w:rPr>
    </w:lvl>
    <w:lvl w:ilvl="4" w:tplc="F244C74E">
      <w:numFmt w:val="bullet"/>
      <w:lvlText w:val="•"/>
      <w:lvlJc w:val="left"/>
      <w:pPr>
        <w:ind w:left="4414" w:hanging="428"/>
      </w:pPr>
      <w:rPr>
        <w:rFonts w:hint="default"/>
      </w:rPr>
    </w:lvl>
    <w:lvl w:ilvl="5" w:tplc="7AD0E8A8">
      <w:numFmt w:val="bullet"/>
      <w:lvlText w:val="•"/>
      <w:lvlJc w:val="left"/>
      <w:pPr>
        <w:ind w:left="5303" w:hanging="428"/>
      </w:pPr>
      <w:rPr>
        <w:rFonts w:hint="default"/>
      </w:rPr>
    </w:lvl>
    <w:lvl w:ilvl="6" w:tplc="14708B1C">
      <w:numFmt w:val="bullet"/>
      <w:lvlText w:val="•"/>
      <w:lvlJc w:val="left"/>
      <w:pPr>
        <w:ind w:left="6191" w:hanging="428"/>
      </w:pPr>
      <w:rPr>
        <w:rFonts w:hint="default"/>
      </w:rPr>
    </w:lvl>
    <w:lvl w:ilvl="7" w:tplc="111CD902">
      <w:numFmt w:val="bullet"/>
      <w:lvlText w:val="•"/>
      <w:lvlJc w:val="left"/>
      <w:pPr>
        <w:ind w:left="7080" w:hanging="428"/>
      </w:pPr>
      <w:rPr>
        <w:rFonts w:hint="default"/>
      </w:rPr>
    </w:lvl>
    <w:lvl w:ilvl="8" w:tplc="DEC60A46">
      <w:numFmt w:val="bullet"/>
      <w:lvlText w:val="•"/>
      <w:lvlJc w:val="left"/>
      <w:pPr>
        <w:ind w:left="7969" w:hanging="428"/>
      </w:pPr>
      <w:rPr>
        <w:rFonts w:hint="default"/>
      </w:rPr>
    </w:lvl>
  </w:abstractNum>
  <w:abstractNum w:abstractNumId="31" w15:restartNumberingAfterBreak="0">
    <w:nsid w:val="5A4C5A66"/>
    <w:multiLevelType w:val="hybridMultilevel"/>
    <w:tmpl w:val="8FAAEE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DC00F7"/>
    <w:multiLevelType w:val="hybridMultilevel"/>
    <w:tmpl w:val="5574D52C"/>
    <w:lvl w:ilvl="0" w:tplc="401039D8">
      <w:numFmt w:val="bullet"/>
      <w:lvlText w:val="•"/>
      <w:lvlJc w:val="left"/>
      <w:pPr>
        <w:ind w:left="1425" w:hanging="705"/>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81616F"/>
    <w:multiLevelType w:val="hybridMultilevel"/>
    <w:tmpl w:val="6CCE97EC"/>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34" w15:restartNumberingAfterBreak="0">
    <w:nsid w:val="6DC26EE6"/>
    <w:multiLevelType w:val="hybridMultilevel"/>
    <w:tmpl w:val="789EDB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19D5C1B"/>
    <w:multiLevelType w:val="multilevel"/>
    <w:tmpl w:val="5E02C5AE"/>
    <w:lvl w:ilvl="0">
      <w:start w:val="4"/>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564BED"/>
    <w:multiLevelType w:val="hybridMultilevel"/>
    <w:tmpl w:val="70A4CFEA"/>
    <w:lvl w:ilvl="0" w:tplc="F25E9E5A">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7" w15:restartNumberingAfterBreak="0">
    <w:nsid w:val="7643360C"/>
    <w:multiLevelType w:val="hybridMultilevel"/>
    <w:tmpl w:val="45A4F43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ED1B8E"/>
    <w:multiLevelType w:val="hybridMultilevel"/>
    <w:tmpl w:val="956C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D64E6"/>
    <w:multiLevelType w:val="hybridMultilevel"/>
    <w:tmpl w:val="393E7976"/>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516C64"/>
    <w:multiLevelType w:val="hybridMultilevel"/>
    <w:tmpl w:val="FEACBF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0965AD"/>
    <w:multiLevelType w:val="hybridMultilevel"/>
    <w:tmpl w:val="BA5AC4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CB148A"/>
    <w:multiLevelType w:val="hybridMultilevel"/>
    <w:tmpl w:val="09541C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FB52280"/>
    <w:multiLevelType w:val="hybridMultilevel"/>
    <w:tmpl w:val="6B18E380"/>
    <w:lvl w:ilvl="0" w:tplc="401039D8">
      <w:numFmt w:val="bullet"/>
      <w:lvlText w:val="•"/>
      <w:lvlJc w:val="left"/>
      <w:pPr>
        <w:ind w:left="1065" w:hanging="705"/>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345521">
    <w:abstractNumId w:val="30"/>
  </w:num>
  <w:num w:numId="2" w16cid:durableId="145782850">
    <w:abstractNumId w:val="14"/>
  </w:num>
  <w:num w:numId="3" w16cid:durableId="501509964">
    <w:abstractNumId w:val="13"/>
  </w:num>
  <w:num w:numId="4" w16cid:durableId="1741518697">
    <w:abstractNumId w:val="42"/>
  </w:num>
  <w:num w:numId="5" w16cid:durableId="990522482">
    <w:abstractNumId w:val="6"/>
  </w:num>
  <w:num w:numId="6" w16cid:durableId="1812862106">
    <w:abstractNumId w:val="20"/>
  </w:num>
  <w:num w:numId="7" w16cid:durableId="1472289368">
    <w:abstractNumId w:val="36"/>
  </w:num>
  <w:num w:numId="8" w16cid:durableId="1397972308">
    <w:abstractNumId w:val="3"/>
  </w:num>
  <w:num w:numId="9" w16cid:durableId="70079853">
    <w:abstractNumId w:val="17"/>
  </w:num>
  <w:num w:numId="10" w16cid:durableId="1141658137">
    <w:abstractNumId w:val="35"/>
  </w:num>
  <w:num w:numId="11" w16cid:durableId="258218645">
    <w:abstractNumId w:val="34"/>
  </w:num>
  <w:num w:numId="12" w16cid:durableId="41755442">
    <w:abstractNumId w:val="2"/>
  </w:num>
  <w:num w:numId="13" w16cid:durableId="1648050161">
    <w:abstractNumId w:val="5"/>
  </w:num>
  <w:num w:numId="14" w16cid:durableId="1445805115">
    <w:abstractNumId w:val="16"/>
  </w:num>
  <w:num w:numId="15" w16cid:durableId="2035812454">
    <w:abstractNumId w:val="31"/>
  </w:num>
  <w:num w:numId="16" w16cid:durableId="330983638">
    <w:abstractNumId w:val="15"/>
  </w:num>
  <w:num w:numId="17" w16cid:durableId="358896257">
    <w:abstractNumId w:val="18"/>
  </w:num>
  <w:num w:numId="18" w16cid:durableId="2067340704">
    <w:abstractNumId w:val="27"/>
  </w:num>
  <w:num w:numId="19" w16cid:durableId="217983112">
    <w:abstractNumId w:val="10"/>
  </w:num>
  <w:num w:numId="20" w16cid:durableId="1044522018">
    <w:abstractNumId w:val="11"/>
  </w:num>
  <w:num w:numId="21" w16cid:durableId="1353530682">
    <w:abstractNumId w:val="39"/>
  </w:num>
  <w:num w:numId="22" w16cid:durableId="1092167490">
    <w:abstractNumId w:val="29"/>
  </w:num>
  <w:num w:numId="23" w16cid:durableId="2031056764">
    <w:abstractNumId w:val="12"/>
  </w:num>
  <w:num w:numId="24" w16cid:durableId="1153907347">
    <w:abstractNumId w:val="21"/>
  </w:num>
  <w:num w:numId="25" w16cid:durableId="1072703741">
    <w:abstractNumId w:val="0"/>
  </w:num>
  <w:num w:numId="26" w16cid:durableId="898713320">
    <w:abstractNumId w:val="24"/>
  </w:num>
  <w:num w:numId="27" w16cid:durableId="1531993240">
    <w:abstractNumId w:val="40"/>
  </w:num>
  <w:num w:numId="28" w16cid:durableId="211229728">
    <w:abstractNumId w:val="23"/>
  </w:num>
  <w:num w:numId="29" w16cid:durableId="380861680">
    <w:abstractNumId w:val="19"/>
  </w:num>
  <w:num w:numId="30" w16cid:durableId="884409817">
    <w:abstractNumId w:val="4"/>
  </w:num>
  <w:num w:numId="31" w16cid:durableId="774397833">
    <w:abstractNumId w:val="41"/>
  </w:num>
  <w:num w:numId="32" w16cid:durableId="1416315328">
    <w:abstractNumId w:val="22"/>
  </w:num>
  <w:num w:numId="33" w16cid:durableId="107552495">
    <w:abstractNumId w:val="1"/>
  </w:num>
  <w:num w:numId="34" w16cid:durableId="1692225419">
    <w:abstractNumId w:val="37"/>
  </w:num>
  <w:num w:numId="35" w16cid:durableId="1342661133">
    <w:abstractNumId w:val="25"/>
  </w:num>
  <w:num w:numId="36" w16cid:durableId="611858565">
    <w:abstractNumId w:val="38"/>
  </w:num>
  <w:num w:numId="37" w16cid:durableId="1440416048">
    <w:abstractNumId w:val="7"/>
  </w:num>
  <w:num w:numId="38" w16cid:durableId="1773817573">
    <w:abstractNumId w:val="33"/>
  </w:num>
  <w:num w:numId="39" w16cid:durableId="832601311">
    <w:abstractNumId w:val="8"/>
  </w:num>
  <w:num w:numId="40" w16cid:durableId="1254894776">
    <w:abstractNumId w:val="26"/>
  </w:num>
  <w:num w:numId="41" w16cid:durableId="1811481050">
    <w:abstractNumId w:val="9"/>
  </w:num>
  <w:num w:numId="42" w16cid:durableId="14380880">
    <w:abstractNumId w:val="32"/>
  </w:num>
  <w:num w:numId="43" w16cid:durableId="648360992">
    <w:abstractNumId w:val="43"/>
  </w:num>
  <w:num w:numId="44" w16cid:durableId="15499929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0D"/>
    <w:rsid w:val="00005F6E"/>
    <w:rsid w:val="00007405"/>
    <w:rsid w:val="0001640A"/>
    <w:rsid w:val="000176FF"/>
    <w:rsid w:val="0002663D"/>
    <w:rsid w:val="000310BB"/>
    <w:rsid w:val="00031F12"/>
    <w:rsid w:val="0006708D"/>
    <w:rsid w:val="00070DFC"/>
    <w:rsid w:val="0008586B"/>
    <w:rsid w:val="0008665E"/>
    <w:rsid w:val="00090D62"/>
    <w:rsid w:val="000B1504"/>
    <w:rsid w:val="000C05B1"/>
    <w:rsid w:val="000C5129"/>
    <w:rsid w:val="000E27AF"/>
    <w:rsid w:val="000E70E0"/>
    <w:rsid w:val="000F1C57"/>
    <w:rsid w:val="000F1CFB"/>
    <w:rsid w:val="00100DBB"/>
    <w:rsid w:val="00103F93"/>
    <w:rsid w:val="001144F7"/>
    <w:rsid w:val="001235CB"/>
    <w:rsid w:val="00134238"/>
    <w:rsid w:val="00137D61"/>
    <w:rsid w:val="001409AE"/>
    <w:rsid w:val="00160122"/>
    <w:rsid w:val="00195815"/>
    <w:rsid w:val="001A591A"/>
    <w:rsid w:val="001A59A1"/>
    <w:rsid w:val="001A5B9A"/>
    <w:rsid w:val="001B14A7"/>
    <w:rsid w:val="001E4172"/>
    <w:rsid w:val="00200844"/>
    <w:rsid w:val="00215FA0"/>
    <w:rsid w:val="00215FAD"/>
    <w:rsid w:val="00231849"/>
    <w:rsid w:val="002329B2"/>
    <w:rsid w:val="00233F5A"/>
    <w:rsid w:val="002400CF"/>
    <w:rsid w:val="00271528"/>
    <w:rsid w:val="00292BC8"/>
    <w:rsid w:val="002A47BF"/>
    <w:rsid w:val="002A6EF6"/>
    <w:rsid w:val="002D57ED"/>
    <w:rsid w:val="00301D72"/>
    <w:rsid w:val="00304B3D"/>
    <w:rsid w:val="00323DF7"/>
    <w:rsid w:val="003269E1"/>
    <w:rsid w:val="003417C7"/>
    <w:rsid w:val="0034577F"/>
    <w:rsid w:val="00352648"/>
    <w:rsid w:val="00360DBB"/>
    <w:rsid w:val="0036248F"/>
    <w:rsid w:val="0036283F"/>
    <w:rsid w:val="003735AE"/>
    <w:rsid w:val="003840E9"/>
    <w:rsid w:val="00397782"/>
    <w:rsid w:val="003A6FCF"/>
    <w:rsid w:val="003B3332"/>
    <w:rsid w:val="003B6E64"/>
    <w:rsid w:val="003C1875"/>
    <w:rsid w:val="003C63AB"/>
    <w:rsid w:val="003D6179"/>
    <w:rsid w:val="003D7181"/>
    <w:rsid w:val="004036B0"/>
    <w:rsid w:val="0041089E"/>
    <w:rsid w:val="00415CCC"/>
    <w:rsid w:val="00416981"/>
    <w:rsid w:val="004176A8"/>
    <w:rsid w:val="00424B29"/>
    <w:rsid w:val="00432F48"/>
    <w:rsid w:val="00437CDC"/>
    <w:rsid w:val="004416A4"/>
    <w:rsid w:val="004474FD"/>
    <w:rsid w:val="004475B5"/>
    <w:rsid w:val="00457B2B"/>
    <w:rsid w:val="00470862"/>
    <w:rsid w:val="004719A9"/>
    <w:rsid w:val="0047346B"/>
    <w:rsid w:val="00482E8F"/>
    <w:rsid w:val="004A107A"/>
    <w:rsid w:val="004A57EB"/>
    <w:rsid w:val="004B07CF"/>
    <w:rsid w:val="004B1BEC"/>
    <w:rsid w:val="004D4E4A"/>
    <w:rsid w:val="004D7530"/>
    <w:rsid w:val="004F545D"/>
    <w:rsid w:val="00507128"/>
    <w:rsid w:val="0050721E"/>
    <w:rsid w:val="00507E98"/>
    <w:rsid w:val="00520EC3"/>
    <w:rsid w:val="00523190"/>
    <w:rsid w:val="00547113"/>
    <w:rsid w:val="005505C5"/>
    <w:rsid w:val="00557BF9"/>
    <w:rsid w:val="00562B18"/>
    <w:rsid w:val="00564E36"/>
    <w:rsid w:val="00566286"/>
    <w:rsid w:val="00596BFC"/>
    <w:rsid w:val="005B3113"/>
    <w:rsid w:val="005C1D47"/>
    <w:rsid w:val="005C7E91"/>
    <w:rsid w:val="005D4E90"/>
    <w:rsid w:val="005E080D"/>
    <w:rsid w:val="005F49F3"/>
    <w:rsid w:val="006026FF"/>
    <w:rsid w:val="006028F3"/>
    <w:rsid w:val="00602927"/>
    <w:rsid w:val="00602938"/>
    <w:rsid w:val="00620877"/>
    <w:rsid w:val="00621C79"/>
    <w:rsid w:val="00622CD1"/>
    <w:rsid w:val="00624712"/>
    <w:rsid w:val="00630BB0"/>
    <w:rsid w:val="00632316"/>
    <w:rsid w:val="00632ECD"/>
    <w:rsid w:val="006366F6"/>
    <w:rsid w:val="00642585"/>
    <w:rsid w:val="00646441"/>
    <w:rsid w:val="0065208A"/>
    <w:rsid w:val="00660EFF"/>
    <w:rsid w:val="006663CA"/>
    <w:rsid w:val="006C14A1"/>
    <w:rsid w:val="0072406C"/>
    <w:rsid w:val="00724A9A"/>
    <w:rsid w:val="00726F08"/>
    <w:rsid w:val="00732CED"/>
    <w:rsid w:val="00733416"/>
    <w:rsid w:val="00740096"/>
    <w:rsid w:val="00743518"/>
    <w:rsid w:val="007436C3"/>
    <w:rsid w:val="00750CA4"/>
    <w:rsid w:val="0076035B"/>
    <w:rsid w:val="007700FA"/>
    <w:rsid w:val="00783921"/>
    <w:rsid w:val="007A146F"/>
    <w:rsid w:val="007A6B80"/>
    <w:rsid w:val="007C1901"/>
    <w:rsid w:val="007D4AEF"/>
    <w:rsid w:val="007D520D"/>
    <w:rsid w:val="00803B6E"/>
    <w:rsid w:val="008159F7"/>
    <w:rsid w:val="00817D91"/>
    <w:rsid w:val="008228C3"/>
    <w:rsid w:val="00844EA4"/>
    <w:rsid w:val="00863E5D"/>
    <w:rsid w:val="00874457"/>
    <w:rsid w:val="008771C1"/>
    <w:rsid w:val="00881B17"/>
    <w:rsid w:val="00887C78"/>
    <w:rsid w:val="0089017E"/>
    <w:rsid w:val="008A3883"/>
    <w:rsid w:val="008B5D97"/>
    <w:rsid w:val="008B72FF"/>
    <w:rsid w:val="008D45E2"/>
    <w:rsid w:val="009046A3"/>
    <w:rsid w:val="009052DB"/>
    <w:rsid w:val="0090548E"/>
    <w:rsid w:val="009062CD"/>
    <w:rsid w:val="00906EB9"/>
    <w:rsid w:val="0091234B"/>
    <w:rsid w:val="009173A1"/>
    <w:rsid w:val="00927360"/>
    <w:rsid w:val="00930F33"/>
    <w:rsid w:val="00933841"/>
    <w:rsid w:val="00955D0C"/>
    <w:rsid w:val="00960F3D"/>
    <w:rsid w:val="0098331D"/>
    <w:rsid w:val="009901F9"/>
    <w:rsid w:val="009B54D2"/>
    <w:rsid w:val="009B79F9"/>
    <w:rsid w:val="009C6DEB"/>
    <w:rsid w:val="009F65F7"/>
    <w:rsid w:val="009F79A3"/>
    <w:rsid w:val="00A00994"/>
    <w:rsid w:val="00A07222"/>
    <w:rsid w:val="00A26FC5"/>
    <w:rsid w:val="00A46E83"/>
    <w:rsid w:val="00A525A5"/>
    <w:rsid w:val="00A526A0"/>
    <w:rsid w:val="00A562B0"/>
    <w:rsid w:val="00A72983"/>
    <w:rsid w:val="00A80886"/>
    <w:rsid w:val="00AC2808"/>
    <w:rsid w:val="00AC33A2"/>
    <w:rsid w:val="00AC44A1"/>
    <w:rsid w:val="00AD7C6B"/>
    <w:rsid w:val="00AE7114"/>
    <w:rsid w:val="00AF7A76"/>
    <w:rsid w:val="00B0680B"/>
    <w:rsid w:val="00B21FDB"/>
    <w:rsid w:val="00B25399"/>
    <w:rsid w:val="00B475EE"/>
    <w:rsid w:val="00B52B42"/>
    <w:rsid w:val="00B52F90"/>
    <w:rsid w:val="00B7613E"/>
    <w:rsid w:val="00B769FC"/>
    <w:rsid w:val="00B802C4"/>
    <w:rsid w:val="00B91AA6"/>
    <w:rsid w:val="00BA4EE1"/>
    <w:rsid w:val="00BD68F2"/>
    <w:rsid w:val="00BE0387"/>
    <w:rsid w:val="00BF1E5D"/>
    <w:rsid w:val="00C1507B"/>
    <w:rsid w:val="00C239F9"/>
    <w:rsid w:val="00C2525A"/>
    <w:rsid w:val="00C279F8"/>
    <w:rsid w:val="00C30B50"/>
    <w:rsid w:val="00C35E56"/>
    <w:rsid w:val="00C65624"/>
    <w:rsid w:val="00C67A35"/>
    <w:rsid w:val="00C73F8C"/>
    <w:rsid w:val="00C76ACE"/>
    <w:rsid w:val="00C77B56"/>
    <w:rsid w:val="00C96518"/>
    <w:rsid w:val="00C97229"/>
    <w:rsid w:val="00CA34BB"/>
    <w:rsid w:val="00CA3D0E"/>
    <w:rsid w:val="00CA42E7"/>
    <w:rsid w:val="00CE5168"/>
    <w:rsid w:val="00D04324"/>
    <w:rsid w:val="00D118E4"/>
    <w:rsid w:val="00D353BC"/>
    <w:rsid w:val="00D5190D"/>
    <w:rsid w:val="00D531A9"/>
    <w:rsid w:val="00D53478"/>
    <w:rsid w:val="00D55776"/>
    <w:rsid w:val="00D56A95"/>
    <w:rsid w:val="00D6107F"/>
    <w:rsid w:val="00D754FD"/>
    <w:rsid w:val="00D76D3D"/>
    <w:rsid w:val="00D77238"/>
    <w:rsid w:val="00D83BDC"/>
    <w:rsid w:val="00D87F9D"/>
    <w:rsid w:val="00D90AF2"/>
    <w:rsid w:val="00D968A4"/>
    <w:rsid w:val="00DA1941"/>
    <w:rsid w:val="00DB1509"/>
    <w:rsid w:val="00DB1714"/>
    <w:rsid w:val="00DB1A30"/>
    <w:rsid w:val="00DD09A7"/>
    <w:rsid w:val="00DD1168"/>
    <w:rsid w:val="00DF3848"/>
    <w:rsid w:val="00E024E3"/>
    <w:rsid w:val="00E027A2"/>
    <w:rsid w:val="00E044B9"/>
    <w:rsid w:val="00E06B81"/>
    <w:rsid w:val="00E169E8"/>
    <w:rsid w:val="00E24D57"/>
    <w:rsid w:val="00E43CDF"/>
    <w:rsid w:val="00E569C0"/>
    <w:rsid w:val="00E56A09"/>
    <w:rsid w:val="00E63110"/>
    <w:rsid w:val="00E77E1A"/>
    <w:rsid w:val="00E85523"/>
    <w:rsid w:val="00E912C9"/>
    <w:rsid w:val="00E91469"/>
    <w:rsid w:val="00E93845"/>
    <w:rsid w:val="00E93F2F"/>
    <w:rsid w:val="00EA17E1"/>
    <w:rsid w:val="00EA243A"/>
    <w:rsid w:val="00EA4401"/>
    <w:rsid w:val="00EB5230"/>
    <w:rsid w:val="00EC6516"/>
    <w:rsid w:val="00EE5CAB"/>
    <w:rsid w:val="00EF3ED5"/>
    <w:rsid w:val="00F019EC"/>
    <w:rsid w:val="00F1620B"/>
    <w:rsid w:val="00F56A86"/>
    <w:rsid w:val="00F6333C"/>
    <w:rsid w:val="00F65BA5"/>
    <w:rsid w:val="00F75548"/>
    <w:rsid w:val="00F84462"/>
    <w:rsid w:val="00FA2366"/>
    <w:rsid w:val="00FC475F"/>
    <w:rsid w:val="00FD0A79"/>
    <w:rsid w:val="00FD3837"/>
    <w:rsid w:val="00FE2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482F"/>
  <w15:docId w15:val="{9EDF3C6E-890B-4119-8C60-1FCAB58F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68"/>
  </w:style>
  <w:style w:type="paragraph" w:styleId="Ttulo1">
    <w:name w:val="heading 1"/>
    <w:basedOn w:val="Normal"/>
    <w:next w:val="Normal"/>
    <w:link w:val="Ttulo1Car"/>
    <w:uiPriority w:val="9"/>
    <w:qFormat/>
    <w:rsid w:val="00137D61"/>
    <w:pPr>
      <w:keepNext/>
      <w:keepLines/>
      <w:spacing w:before="480" w:after="0"/>
      <w:outlineLvl w:val="0"/>
    </w:pPr>
    <w:rPr>
      <w:rFonts w:ascii="Tahoma" w:eastAsiaTheme="majorEastAsia" w:hAnsi="Tahoma" w:cstheme="majorBidi"/>
      <w:b/>
      <w:bCs/>
      <w:sz w:val="24"/>
      <w:szCs w:val="28"/>
    </w:rPr>
  </w:style>
  <w:style w:type="paragraph" w:styleId="Ttulo2">
    <w:name w:val="heading 2"/>
    <w:basedOn w:val="Normal"/>
    <w:next w:val="Normal"/>
    <w:link w:val="Ttulo2Car"/>
    <w:uiPriority w:val="9"/>
    <w:unhideWhenUsed/>
    <w:qFormat/>
    <w:rsid w:val="00137D61"/>
    <w:pPr>
      <w:keepNext/>
      <w:keepLines/>
      <w:spacing w:before="200" w:after="0"/>
      <w:outlineLvl w:val="1"/>
    </w:pPr>
    <w:rPr>
      <w:rFonts w:ascii="Tahoma" w:eastAsiaTheme="majorEastAsia" w:hAnsi="Tahom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7D61"/>
    <w:rPr>
      <w:rFonts w:ascii="Tahoma" w:eastAsiaTheme="majorEastAsia" w:hAnsi="Tahoma" w:cstheme="majorBidi"/>
      <w:b/>
      <w:bCs/>
      <w:sz w:val="24"/>
      <w:szCs w:val="28"/>
    </w:rPr>
  </w:style>
  <w:style w:type="paragraph" w:styleId="Encabezado">
    <w:name w:val="header"/>
    <w:basedOn w:val="Normal"/>
    <w:link w:val="EncabezadoCar"/>
    <w:unhideWhenUsed/>
    <w:rsid w:val="005E08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80D"/>
  </w:style>
  <w:style w:type="paragraph" w:styleId="Piedepgina">
    <w:name w:val="footer"/>
    <w:basedOn w:val="Normal"/>
    <w:link w:val="PiedepginaCar"/>
    <w:uiPriority w:val="99"/>
    <w:unhideWhenUsed/>
    <w:rsid w:val="005E08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80D"/>
  </w:style>
  <w:style w:type="character" w:customStyle="1" w:styleId="Ttulo2Car">
    <w:name w:val="Título 2 Car"/>
    <w:basedOn w:val="Fuentedeprrafopredeter"/>
    <w:link w:val="Ttulo2"/>
    <w:uiPriority w:val="9"/>
    <w:rsid w:val="00137D61"/>
    <w:rPr>
      <w:rFonts w:ascii="Tahoma" w:eastAsiaTheme="majorEastAsia" w:hAnsi="Tahoma" w:cstheme="majorBidi"/>
      <w:b/>
      <w:bCs/>
      <w:szCs w:val="26"/>
    </w:rPr>
  </w:style>
  <w:style w:type="table" w:customStyle="1" w:styleId="TableNormal">
    <w:name w:val="Table Normal"/>
    <w:uiPriority w:val="2"/>
    <w:semiHidden/>
    <w:unhideWhenUsed/>
    <w:qFormat/>
    <w:rsid w:val="00D519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190D"/>
    <w:pPr>
      <w:widowControl w:val="0"/>
      <w:autoSpaceDE w:val="0"/>
      <w:autoSpaceDN w:val="0"/>
      <w:spacing w:after="0" w:line="240" w:lineRule="auto"/>
    </w:pPr>
    <w:rPr>
      <w:rFonts w:ascii="Arial" w:eastAsia="Arial" w:hAnsi="Arial" w:cs="Times New Roman"/>
      <w:lang w:val="en-US"/>
    </w:rPr>
  </w:style>
  <w:style w:type="paragraph" w:styleId="TtuloTDC">
    <w:name w:val="TOC Heading"/>
    <w:basedOn w:val="Ttulo1"/>
    <w:next w:val="Normal"/>
    <w:uiPriority w:val="39"/>
    <w:unhideWhenUsed/>
    <w:qFormat/>
    <w:rsid w:val="00437CDC"/>
    <w:pPr>
      <w:outlineLvl w:val="9"/>
    </w:pPr>
    <w:rPr>
      <w:rFonts w:asciiTheme="majorHAnsi" w:hAnsiTheme="majorHAnsi"/>
      <w:color w:val="365F91" w:themeColor="accent1" w:themeShade="BF"/>
      <w:sz w:val="28"/>
      <w:lang w:val="es-ES"/>
    </w:rPr>
  </w:style>
  <w:style w:type="paragraph" w:styleId="ndice1">
    <w:name w:val="index 1"/>
    <w:basedOn w:val="Normal"/>
    <w:next w:val="Normal"/>
    <w:autoRedefine/>
    <w:uiPriority w:val="99"/>
    <w:semiHidden/>
    <w:unhideWhenUsed/>
    <w:rsid w:val="00437CDC"/>
    <w:pPr>
      <w:spacing w:after="0" w:line="240" w:lineRule="auto"/>
      <w:ind w:left="220" w:hanging="220"/>
    </w:pPr>
  </w:style>
  <w:style w:type="paragraph" w:styleId="TDC1">
    <w:name w:val="toc 1"/>
    <w:basedOn w:val="Normal"/>
    <w:next w:val="Normal"/>
    <w:autoRedefine/>
    <w:uiPriority w:val="39"/>
    <w:unhideWhenUsed/>
    <w:rsid w:val="00437CDC"/>
    <w:pPr>
      <w:spacing w:after="100"/>
    </w:pPr>
  </w:style>
  <w:style w:type="paragraph" w:styleId="TDC2">
    <w:name w:val="toc 2"/>
    <w:basedOn w:val="Normal"/>
    <w:next w:val="Normal"/>
    <w:autoRedefine/>
    <w:uiPriority w:val="39"/>
    <w:unhideWhenUsed/>
    <w:rsid w:val="00437CDC"/>
    <w:pPr>
      <w:spacing w:after="100"/>
      <w:ind w:left="220"/>
    </w:pPr>
  </w:style>
  <w:style w:type="character" w:styleId="Hipervnculo">
    <w:name w:val="Hyperlink"/>
    <w:basedOn w:val="Fuentedeprrafopredeter"/>
    <w:uiPriority w:val="99"/>
    <w:unhideWhenUsed/>
    <w:rsid w:val="00437CDC"/>
    <w:rPr>
      <w:color w:val="0000FF" w:themeColor="hyperlink"/>
      <w:u w:val="single"/>
    </w:rPr>
  </w:style>
  <w:style w:type="paragraph" w:styleId="Textoindependiente">
    <w:name w:val="Body Text"/>
    <w:basedOn w:val="Normal"/>
    <w:link w:val="TextoindependienteCar"/>
    <w:uiPriority w:val="1"/>
    <w:qFormat/>
    <w:rsid w:val="005C1D47"/>
    <w:pPr>
      <w:widowControl w:val="0"/>
      <w:autoSpaceDE w:val="0"/>
      <w:autoSpaceDN w:val="0"/>
      <w:spacing w:after="0" w:line="240" w:lineRule="auto"/>
    </w:pPr>
    <w:rPr>
      <w:rFonts w:ascii="Tahoma" w:eastAsia="Tahoma" w:hAnsi="Tahoma" w:cs="Times New Roman"/>
      <w:lang w:val="en-US"/>
    </w:rPr>
  </w:style>
  <w:style w:type="character" w:customStyle="1" w:styleId="TextoindependienteCar">
    <w:name w:val="Texto independiente Car"/>
    <w:basedOn w:val="Fuentedeprrafopredeter"/>
    <w:link w:val="Textoindependiente"/>
    <w:uiPriority w:val="1"/>
    <w:rsid w:val="005C1D47"/>
    <w:rPr>
      <w:rFonts w:ascii="Tahoma" w:eastAsia="Tahoma" w:hAnsi="Tahoma" w:cs="Times New Roman"/>
      <w:lang w:val="en-US"/>
    </w:rPr>
  </w:style>
  <w:style w:type="paragraph" w:styleId="Prrafodelista">
    <w:name w:val="List Paragraph"/>
    <w:basedOn w:val="Normal"/>
    <w:uiPriority w:val="1"/>
    <w:qFormat/>
    <w:rsid w:val="00D353BC"/>
    <w:pPr>
      <w:widowControl w:val="0"/>
      <w:autoSpaceDE w:val="0"/>
      <w:autoSpaceDN w:val="0"/>
      <w:spacing w:after="0" w:line="240" w:lineRule="auto"/>
      <w:ind w:left="1709" w:hanging="281"/>
    </w:pPr>
    <w:rPr>
      <w:rFonts w:ascii="Tahoma" w:eastAsia="Tahoma" w:hAnsi="Tahoma" w:cs="Times New Roman"/>
      <w:lang w:val="en-US"/>
    </w:rPr>
  </w:style>
  <w:style w:type="paragraph" w:styleId="Textodeglobo">
    <w:name w:val="Balloon Text"/>
    <w:basedOn w:val="Normal"/>
    <w:link w:val="TextodegloboCar"/>
    <w:uiPriority w:val="99"/>
    <w:semiHidden/>
    <w:unhideWhenUsed/>
    <w:rsid w:val="00DF38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848"/>
    <w:rPr>
      <w:rFonts w:ascii="Tahoma" w:hAnsi="Tahoma" w:cs="Tahoma"/>
      <w:sz w:val="16"/>
      <w:szCs w:val="16"/>
    </w:rPr>
  </w:style>
  <w:style w:type="paragraph" w:customStyle="1" w:styleId="Cuerpo">
    <w:name w:val="Cuerpo"/>
    <w:rsid w:val="00F75548"/>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AR"/>
    </w:rPr>
  </w:style>
  <w:style w:type="character" w:customStyle="1" w:styleId="Ninguno">
    <w:name w:val="Ninguno"/>
    <w:rsid w:val="00F75548"/>
  </w:style>
  <w:style w:type="table" w:styleId="Tablaconcuadrcula">
    <w:name w:val="Table Grid"/>
    <w:basedOn w:val="Tablanormal"/>
    <w:uiPriority w:val="59"/>
    <w:unhideWhenUsed/>
    <w:rsid w:val="00D11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D68F2"/>
    <w:rPr>
      <w:color w:val="605E5C"/>
      <w:shd w:val="clear" w:color="auto" w:fill="E1DFDD"/>
    </w:rPr>
  </w:style>
  <w:style w:type="character" w:styleId="Refdecomentario">
    <w:name w:val="annotation reference"/>
    <w:basedOn w:val="Fuentedeprrafopredeter"/>
    <w:uiPriority w:val="99"/>
    <w:semiHidden/>
    <w:unhideWhenUsed/>
    <w:rsid w:val="009B54D2"/>
    <w:rPr>
      <w:sz w:val="16"/>
      <w:szCs w:val="16"/>
    </w:rPr>
  </w:style>
  <w:style w:type="paragraph" w:styleId="Textocomentario">
    <w:name w:val="annotation text"/>
    <w:basedOn w:val="Normal"/>
    <w:link w:val="TextocomentarioCar"/>
    <w:uiPriority w:val="99"/>
    <w:unhideWhenUsed/>
    <w:rsid w:val="009B54D2"/>
    <w:pPr>
      <w:spacing w:line="240" w:lineRule="auto"/>
    </w:pPr>
    <w:rPr>
      <w:sz w:val="20"/>
      <w:szCs w:val="20"/>
    </w:rPr>
  </w:style>
  <w:style w:type="character" w:customStyle="1" w:styleId="TextocomentarioCar">
    <w:name w:val="Texto comentario Car"/>
    <w:basedOn w:val="Fuentedeprrafopredeter"/>
    <w:link w:val="Textocomentario"/>
    <w:uiPriority w:val="99"/>
    <w:rsid w:val="009B54D2"/>
    <w:rPr>
      <w:sz w:val="20"/>
      <w:szCs w:val="20"/>
    </w:rPr>
  </w:style>
  <w:style w:type="paragraph" w:customStyle="1" w:styleId="Default">
    <w:name w:val="Default"/>
    <w:rsid w:val="0050721E"/>
    <w:pPr>
      <w:autoSpaceDE w:val="0"/>
      <w:autoSpaceDN w:val="0"/>
      <w:adjustRightInd w:val="0"/>
      <w:spacing w:after="0" w:line="240" w:lineRule="auto"/>
    </w:pPr>
    <w:rPr>
      <w:rFonts w:ascii="Tahoma" w:hAnsi="Tahoma" w:cs="Tahoma"/>
      <w:color w:val="000000"/>
      <w:sz w:val="24"/>
      <w:szCs w:val="24"/>
      <w:lang w:val="es-MX"/>
    </w:rPr>
  </w:style>
  <w:style w:type="character" w:styleId="Hipervnculovisitado">
    <w:name w:val="FollowedHyperlink"/>
    <w:basedOn w:val="Fuentedeprrafopredeter"/>
    <w:uiPriority w:val="99"/>
    <w:semiHidden/>
    <w:unhideWhenUsed/>
    <w:rsid w:val="003B6E64"/>
    <w:rPr>
      <w:color w:val="800080" w:themeColor="followedHyperlink"/>
      <w:u w:val="single"/>
    </w:rPr>
  </w:style>
  <w:style w:type="paragraph" w:styleId="Revisin">
    <w:name w:val="Revision"/>
    <w:hidden/>
    <w:uiPriority w:val="99"/>
    <w:semiHidden/>
    <w:rsid w:val="00C1507B"/>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D77238"/>
    <w:rPr>
      <w:b/>
      <w:bCs/>
    </w:rPr>
  </w:style>
  <w:style w:type="character" w:customStyle="1" w:styleId="AsuntodelcomentarioCar">
    <w:name w:val="Asunto del comentario Car"/>
    <w:basedOn w:val="TextocomentarioCar"/>
    <w:link w:val="Asuntodelcomentario"/>
    <w:uiPriority w:val="99"/>
    <w:semiHidden/>
    <w:rsid w:val="00D772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96372">
      <w:bodyDiv w:val="1"/>
      <w:marLeft w:val="0"/>
      <w:marRight w:val="0"/>
      <w:marTop w:val="0"/>
      <w:marBottom w:val="0"/>
      <w:divBdr>
        <w:top w:val="none" w:sz="0" w:space="0" w:color="auto"/>
        <w:left w:val="none" w:sz="0" w:space="0" w:color="auto"/>
        <w:bottom w:val="none" w:sz="0" w:space="0" w:color="auto"/>
        <w:right w:val="none" w:sz="0" w:space="0" w:color="auto"/>
      </w:divBdr>
    </w:div>
    <w:div w:id="1474129796">
      <w:bodyDiv w:val="1"/>
      <w:marLeft w:val="0"/>
      <w:marRight w:val="0"/>
      <w:marTop w:val="0"/>
      <w:marBottom w:val="0"/>
      <w:divBdr>
        <w:top w:val="none" w:sz="0" w:space="0" w:color="auto"/>
        <w:left w:val="none" w:sz="0" w:space="0" w:color="auto"/>
        <w:bottom w:val="none" w:sz="0" w:space="0" w:color="auto"/>
        <w:right w:val="none" w:sz="0" w:space="0" w:color="auto"/>
      </w:divBdr>
    </w:div>
    <w:div w:id="18939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A00A5-909F-4513-A082-106FAAD9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CEFC</dc:creator>
  <cp:lastModifiedBy>usuario</cp:lastModifiedBy>
  <cp:revision>4</cp:revision>
  <cp:lastPrinted>2021-10-14T13:29:00Z</cp:lastPrinted>
  <dcterms:created xsi:type="dcterms:W3CDTF">2024-08-30T20:13:00Z</dcterms:created>
  <dcterms:modified xsi:type="dcterms:W3CDTF">2024-08-30T20:31:00Z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-1586907662</vt:i4>
  </property>
</Properties>
</file>